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3BF54" w14:textId="77777777" w:rsidR="00A31E17" w:rsidRPr="00073C81" w:rsidRDefault="00A31E17" w:rsidP="007619AE">
      <w:pPr>
        <w:spacing w:before="100" w:beforeAutospacing="1"/>
        <w:rPr>
          <w:rFonts w:eastAsia="MS Mincho"/>
          <w:bCs/>
          <w:color w:val="0D0D0D"/>
          <w:sz w:val="20"/>
          <w:szCs w:val="20"/>
        </w:rPr>
      </w:pPr>
      <w:bookmarkStart w:id="0" w:name="_GoBack"/>
      <w:bookmarkEnd w:id="0"/>
    </w:p>
    <w:p w14:paraId="0346AE85" w14:textId="505EF5A6" w:rsidR="001F5596" w:rsidRPr="000E2823" w:rsidRDefault="009576BB" w:rsidP="000E2823">
      <w:pPr>
        <w:pStyle w:val="Title"/>
        <w:jc w:val="center"/>
        <w:rPr>
          <w:color w:val="000000" w:themeColor="text1"/>
          <w:sz w:val="44"/>
          <w:szCs w:val="44"/>
        </w:rPr>
      </w:pPr>
      <w:sdt>
        <w:sdtPr>
          <w:rPr>
            <w:color w:val="000000" w:themeColor="text1"/>
            <w:sz w:val="44"/>
            <w:szCs w:val="44"/>
          </w:rPr>
          <w:alias w:val="Your Name"/>
          <w:tag w:val=""/>
          <w:id w:val="875813424"/>
          <w:placeholder>
            <w:docPart w:val="D7A3A39C1BBBF9409225A23F9F127DB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E2823">
            <w:rPr>
              <w:color w:val="000000" w:themeColor="text1"/>
              <w:sz w:val="44"/>
              <w:szCs w:val="44"/>
            </w:rPr>
            <w:t>Kaila Jones, M.S., CCC-SLP</w:t>
          </w:r>
        </w:sdtContent>
      </w:sdt>
    </w:p>
    <w:p w14:paraId="49A1D17F" w14:textId="45E003A1" w:rsidR="001F5596" w:rsidRPr="000E2823" w:rsidRDefault="001F5596" w:rsidP="000E2823">
      <w:pPr>
        <w:pStyle w:val="BodyA"/>
        <w:jc w:val="center"/>
        <w:rPr>
          <w:rStyle w:val="None"/>
          <w:color w:val="000000" w:themeColor="text1"/>
        </w:rPr>
      </w:pPr>
      <w:r w:rsidRPr="000E2823">
        <w:rPr>
          <w:color w:val="000000" w:themeColor="text1"/>
          <w:sz w:val="20"/>
          <w:szCs w:val="20"/>
        </w:rPr>
        <w:t>318-805-2711 | </w:t>
      </w:r>
      <w:hyperlink r:id="rId6" w:history="1">
        <w:r w:rsidR="000E2823" w:rsidRPr="000E2823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kjones@ulm.edu</w:t>
        </w:r>
      </w:hyperlink>
    </w:p>
    <w:p w14:paraId="05A631D5" w14:textId="77777777" w:rsidR="001F5596" w:rsidRPr="000E2823" w:rsidRDefault="001F5596" w:rsidP="001F5596">
      <w:pPr>
        <w:pStyle w:val="Heading"/>
        <w:rPr>
          <w:rStyle w:val="None"/>
          <w:color w:val="000000" w:themeColor="text1"/>
          <w:u w:val="single"/>
        </w:rPr>
      </w:pPr>
      <w:r w:rsidRPr="000E2823">
        <w:rPr>
          <w:color w:val="000000" w:themeColor="text1"/>
          <w:u w:val="single"/>
        </w:rPr>
        <w:t>Education</w:t>
      </w:r>
    </w:p>
    <w:p w14:paraId="53D279DE" w14:textId="5C968611" w:rsidR="001F5596" w:rsidRPr="000E2823" w:rsidRDefault="000E2823" w:rsidP="001F5596">
      <w:pPr>
        <w:pStyle w:val="Heading2"/>
        <w:rPr>
          <w:color w:val="000000" w:themeColor="text1"/>
        </w:rPr>
      </w:pPr>
      <w:r w:rsidRPr="000E2823">
        <w:rPr>
          <w:color w:val="000000" w:themeColor="text1"/>
        </w:rPr>
        <w:t>August 2015-May 2017</w:t>
      </w:r>
      <w:r w:rsidR="001F5596" w:rsidRPr="000E2823">
        <w:rPr>
          <w:color w:val="000000" w:themeColor="text1"/>
        </w:rPr>
        <w:t>| University of Louisiana Monroe</w:t>
      </w:r>
    </w:p>
    <w:p w14:paraId="4C9A0A0C" w14:textId="60341DA7" w:rsidR="001F5596" w:rsidRPr="000E2823" w:rsidRDefault="000E2823" w:rsidP="001F5596">
      <w:pPr>
        <w:pStyle w:val="ListBullet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Master of Science in Speech Language Pathology</w:t>
      </w:r>
    </w:p>
    <w:p w14:paraId="00E0CB7F" w14:textId="75C8F19D" w:rsidR="001F5596" w:rsidRPr="000E2823" w:rsidRDefault="000E2823" w:rsidP="001F5596">
      <w:pPr>
        <w:pStyle w:val="Heading2"/>
        <w:rPr>
          <w:color w:val="000000" w:themeColor="text1"/>
        </w:rPr>
      </w:pPr>
      <w:r w:rsidRPr="000E2823">
        <w:rPr>
          <w:color w:val="000000" w:themeColor="text1"/>
        </w:rPr>
        <w:t>August 2011-</w:t>
      </w:r>
      <w:r w:rsidR="001F5596" w:rsidRPr="000E2823">
        <w:rPr>
          <w:color w:val="000000" w:themeColor="text1"/>
        </w:rPr>
        <w:t> May 2015 | University of Louisiana Monroe</w:t>
      </w:r>
    </w:p>
    <w:p w14:paraId="47F69D42" w14:textId="60276CCC" w:rsidR="001F5596" w:rsidRPr="000E2823" w:rsidRDefault="000E2823" w:rsidP="001F5596">
      <w:pPr>
        <w:pStyle w:val="ListBullet"/>
        <w:numPr>
          <w:ilvl w:val="0"/>
          <w:numId w:val="2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Bachelor of Science in Speech Language Pathology</w:t>
      </w:r>
    </w:p>
    <w:p w14:paraId="00A599D2" w14:textId="73457AA9" w:rsidR="000E2823" w:rsidRPr="000E2823" w:rsidRDefault="000E2823" w:rsidP="000E2823">
      <w:pPr>
        <w:pStyle w:val="Heading"/>
        <w:rPr>
          <w:rStyle w:val="None"/>
          <w:color w:val="000000" w:themeColor="text1"/>
          <w:u w:val="single"/>
        </w:rPr>
      </w:pPr>
      <w:r w:rsidRPr="000E2823">
        <w:rPr>
          <w:rStyle w:val="None"/>
          <w:color w:val="000000" w:themeColor="text1"/>
          <w:u w:val="single"/>
        </w:rPr>
        <w:t>Professional Certification/Licensure</w:t>
      </w:r>
    </w:p>
    <w:p w14:paraId="5E526A94" w14:textId="17BDD49D" w:rsidR="000E2823" w:rsidRPr="000E2823" w:rsidRDefault="000E2823" w:rsidP="000E2823">
      <w:pPr>
        <w:pStyle w:val="ListBullet"/>
        <w:numPr>
          <w:ilvl w:val="0"/>
          <w:numId w:val="2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0E2823">
        <w:rPr>
          <w:rFonts w:eastAsia="Times New Roman" w:cs="Times New Roman"/>
          <w:b/>
          <w:bCs/>
          <w:color w:val="000000" w:themeColor="text1"/>
          <w:sz w:val="20"/>
          <w:szCs w:val="20"/>
        </w:rPr>
        <w:t>Certification:</w:t>
      </w:r>
      <w:r w:rsidRPr="000E2823">
        <w:rPr>
          <w:rFonts w:eastAsia="Times New Roman" w:cs="Times New Roman"/>
          <w:color w:val="000000" w:themeColor="text1"/>
          <w:sz w:val="20"/>
          <w:szCs w:val="20"/>
        </w:rPr>
        <w:t xml:space="preserve"> Certificate of Clinical Competence in Speech-Language Pathology by the American Speech-Language-Hearing Association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(ASHA)</w:t>
      </w:r>
      <w:r w:rsidRPr="000E2823">
        <w:rPr>
          <w:rFonts w:eastAsia="Times New Roman" w:cs="Times New Roman"/>
          <w:color w:val="000000" w:themeColor="text1"/>
          <w:sz w:val="20"/>
          <w:szCs w:val="20"/>
        </w:rPr>
        <w:t xml:space="preserve"> (#14176460) </w:t>
      </w:r>
    </w:p>
    <w:p w14:paraId="06E6E641" w14:textId="157E0426" w:rsidR="000E2823" w:rsidRPr="000E2823" w:rsidRDefault="000E2823" w:rsidP="000E2823">
      <w:pPr>
        <w:pStyle w:val="ListBullet"/>
        <w:numPr>
          <w:ilvl w:val="0"/>
          <w:numId w:val="2"/>
        </w:numPr>
        <w:rPr>
          <w:rFonts w:ascii="Times New Roman" w:hAnsi="Times New Roman"/>
          <w:color w:val="000000" w:themeColor="text1"/>
          <w:sz w:val="20"/>
          <w:szCs w:val="20"/>
        </w:rPr>
      </w:pPr>
      <w:r w:rsidRPr="000E2823">
        <w:rPr>
          <w:rFonts w:eastAsia="Times New Roman" w:cs="Times New Roman"/>
          <w:b/>
          <w:bCs/>
          <w:color w:val="000000" w:themeColor="text1"/>
          <w:sz w:val="20"/>
          <w:szCs w:val="20"/>
        </w:rPr>
        <w:t>Licensure:</w:t>
      </w:r>
      <w:r w:rsidRPr="000E2823">
        <w:rPr>
          <w:rFonts w:eastAsia="Times New Roman" w:cs="Times New Roman"/>
          <w:color w:val="000000" w:themeColor="text1"/>
          <w:sz w:val="20"/>
          <w:szCs w:val="20"/>
        </w:rPr>
        <w:t xml:space="preserve"> Valid Licensure in Speech-Language Pathology from the Louisiana Board of Examiners in Speech Pathology and Audiology</w:t>
      </w:r>
      <w:r>
        <w:rPr>
          <w:rFonts w:eastAsia="Times New Roman" w:cs="Times New Roman"/>
          <w:color w:val="000000" w:themeColor="text1"/>
          <w:sz w:val="20"/>
          <w:szCs w:val="20"/>
        </w:rPr>
        <w:t xml:space="preserve"> (</w:t>
      </w:r>
      <w:r w:rsidRPr="000E2823">
        <w:rPr>
          <w:rFonts w:eastAsia="Times New Roman" w:cs="Times New Roman"/>
          <w:color w:val="000000" w:themeColor="text1"/>
          <w:sz w:val="20"/>
          <w:szCs w:val="20"/>
        </w:rPr>
        <w:t>LBESPA) (#8020)</w:t>
      </w:r>
    </w:p>
    <w:p w14:paraId="5AFBCB3C" w14:textId="43DBE906" w:rsidR="001F5596" w:rsidRPr="000E2823" w:rsidRDefault="000E2823" w:rsidP="001F5596">
      <w:pPr>
        <w:pStyle w:val="Heading"/>
        <w:rPr>
          <w:rStyle w:val="None"/>
          <w:color w:val="000000" w:themeColor="text1"/>
          <w:u w:val="single"/>
        </w:rPr>
      </w:pPr>
      <w:r>
        <w:rPr>
          <w:rStyle w:val="None"/>
          <w:color w:val="000000" w:themeColor="text1"/>
          <w:u w:val="single"/>
        </w:rPr>
        <w:t>Employment &amp;</w:t>
      </w:r>
      <w:r w:rsidR="001F5596" w:rsidRPr="000E2823">
        <w:rPr>
          <w:rStyle w:val="None"/>
          <w:color w:val="000000" w:themeColor="text1"/>
          <w:u w:val="single"/>
        </w:rPr>
        <w:t xml:space="preserve"> Experience</w:t>
      </w:r>
    </w:p>
    <w:p w14:paraId="17A55C5E" w14:textId="49B7B36C" w:rsidR="008E44EB" w:rsidRDefault="008E44EB" w:rsidP="000E2823">
      <w:pPr>
        <w:pStyle w:val="Heading2"/>
        <w:rPr>
          <w:color w:val="000000" w:themeColor="text1"/>
        </w:rPr>
      </w:pPr>
      <w:r>
        <w:rPr>
          <w:color w:val="000000" w:themeColor="text1"/>
        </w:rPr>
        <w:t>Clinical Instructor                                                                                                                  January 2022-Present</w:t>
      </w:r>
    </w:p>
    <w:p w14:paraId="549552F1" w14:textId="03458C8C" w:rsidR="00511C43" w:rsidRPr="00511C43" w:rsidRDefault="00511C43" w:rsidP="00511C43">
      <w:pPr>
        <w:pStyle w:val="ListBullet"/>
        <w:rPr>
          <w:rStyle w:val="normaltextrun"/>
          <w:color w:val="000000" w:themeColor="text1"/>
          <w:sz w:val="20"/>
          <w:szCs w:val="20"/>
        </w:rPr>
      </w:pPr>
      <w:r>
        <w:rPr>
          <w:rStyle w:val="normaltextrun"/>
          <w:i/>
          <w:color w:val="000000" w:themeColor="text1"/>
          <w:sz w:val="20"/>
          <w:szCs w:val="20"/>
        </w:rPr>
        <w:t>Department of Speech Language Pathology, University of Louisiana Monroe</w:t>
      </w:r>
    </w:p>
    <w:p w14:paraId="5F69E6AA" w14:textId="502EBEDF" w:rsidR="00511C43" w:rsidRPr="00511C43" w:rsidRDefault="008E44EB" w:rsidP="00511C43">
      <w:pPr>
        <w:pStyle w:val="ListBullet"/>
        <w:numPr>
          <w:ilvl w:val="0"/>
          <w:numId w:val="3"/>
        </w:numPr>
        <w:rPr>
          <w:rStyle w:val="eop"/>
          <w:color w:val="000000" w:themeColor="text1"/>
          <w:sz w:val="20"/>
          <w:szCs w:val="20"/>
        </w:rPr>
      </w:pPr>
      <w:r w:rsidRPr="008E44EB">
        <w:rPr>
          <w:rStyle w:val="normaltextrun"/>
          <w:color w:val="000000"/>
          <w:sz w:val="20"/>
          <w:szCs w:val="20"/>
          <w:shd w:val="clear" w:color="auto" w:fill="FFFFFF"/>
        </w:rPr>
        <w:t>Provide supervision of graduate students during speech, language and hearing screenings and evaluation and management of speech and language disorders both on- and off-campus.</w:t>
      </w:r>
      <w:r w:rsidRPr="008E44EB">
        <w:rPr>
          <w:rStyle w:val="eop"/>
          <w:color w:val="000000"/>
          <w:sz w:val="20"/>
          <w:szCs w:val="20"/>
          <w:shd w:val="clear" w:color="auto" w:fill="FFFFFF"/>
        </w:rPr>
        <w:t> </w:t>
      </w:r>
    </w:p>
    <w:p w14:paraId="13B6CBBB" w14:textId="1AFE875B" w:rsidR="00511C43" w:rsidRDefault="00511C43" w:rsidP="00511C43">
      <w:pPr>
        <w:pStyle w:val="Heading2"/>
        <w:rPr>
          <w:color w:val="000000" w:themeColor="text1"/>
        </w:rPr>
      </w:pPr>
      <w:r>
        <w:rPr>
          <w:color w:val="000000" w:themeColor="text1"/>
        </w:rPr>
        <w:t>Speech Language Pathologist</w:t>
      </w:r>
      <w:r>
        <w:rPr>
          <w:color w:val="000000" w:themeColor="text1"/>
        </w:rPr>
        <w:tab/>
        <w:t xml:space="preserve">                                                                                        December 2021-Present (PRN)</w:t>
      </w:r>
    </w:p>
    <w:p w14:paraId="2C5D55F1" w14:textId="7C104C1B" w:rsidR="00511C43" w:rsidRDefault="00511C43" w:rsidP="00511C43">
      <w:pPr>
        <w:pStyle w:val="ListBullet"/>
        <w:rPr>
          <w:i/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Synergy Care, Lagniappe Health Care-Bastrop, LA</w:t>
      </w:r>
    </w:p>
    <w:p w14:paraId="1844A23F" w14:textId="29549226" w:rsidR="00511C43" w:rsidRPr="009F78BA" w:rsidRDefault="00511C43" w:rsidP="00511C4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511C43">
        <w:rPr>
          <w:color w:val="000000" w:themeColor="text1"/>
          <w:sz w:val="20"/>
          <w:szCs w:val="20"/>
        </w:rPr>
        <w:t>Provid</w:t>
      </w:r>
      <w:r w:rsidR="009F78BA">
        <w:rPr>
          <w:color w:val="000000" w:themeColor="text1"/>
          <w:sz w:val="20"/>
          <w:szCs w:val="20"/>
        </w:rPr>
        <w:t>e</w:t>
      </w:r>
      <w:r w:rsidRPr="00511C43">
        <w:rPr>
          <w:color w:val="000000" w:themeColor="text1"/>
          <w:sz w:val="20"/>
          <w:szCs w:val="20"/>
        </w:rPr>
        <w:t xml:space="preserve"> screening, evaluation and </w:t>
      </w:r>
      <w:r>
        <w:rPr>
          <w:color w:val="000000" w:themeColor="text1"/>
          <w:sz w:val="20"/>
          <w:szCs w:val="20"/>
        </w:rPr>
        <w:t>treatment</w:t>
      </w:r>
      <w:r w:rsidRPr="00511C43">
        <w:rPr>
          <w:color w:val="000000" w:themeColor="text1"/>
          <w:sz w:val="20"/>
          <w:szCs w:val="20"/>
        </w:rPr>
        <w:t xml:space="preserve"> of dysphagia and a variety of cognitive and communicative disorders, including aphasia, traumatic brain injury, dysarthria, and dementia in the adult population in a skilled nursing facility setting. </w:t>
      </w:r>
    </w:p>
    <w:p w14:paraId="520A2EF8" w14:textId="53934B15" w:rsidR="00511C43" w:rsidRDefault="00511C43" w:rsidP="001F5596">
      <w:pPr>
        <w:pStyle w:val="Heading2"/>
        <w:rPr>
          <w:color w:val="000000" w:themeColor="text1"/>
        </w:rPr>
      </w:pPr>
      <w:r>
        <w:rPr>
          <w:color w:val="000000" w:themeColor="text1"/>
        </w:rPr>
        <w:t>Speech Language Pathologist</w:t>
      </w:r>
      <w:r>
        <w:rPr>
          <w:color w:val="000000" w:themeColor="text1"/>
        </w:rPr>
        <w:tab/>
        <w:t xml:space="preserve">                                                                                        September 2020-July 2023</w:t>
      </w:r>
    </w:p>
    <w:p w14:paraId="24935353" w14:textId="4CE81D4D" w:rsidR="00511C43" w:rsidRDefault="00511C43" w:rsidP="00511C43">
      <w:pPr>
        <w:pStyle w:val="ListBullet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Ouachita Parish School Board-West Monroe, LA</w:t>
      </w:r>
    </w:p>
    <w:p w14:paraId="7C755B84" w14:textId="54B450F9" w:rsidR="001F5596" w:rsidRPr="000E2823" w:rsidRDefault="001F5596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Write and review Individual Education Plans</w:t>
      </w:r>
      <w:r w:rsidR="000E2823" w:rsidRPr="000E2823">
        <w:rPr>
          <w:color w:val="000000" w:themeColor="text1"/>
          <w:sz w:val="20"/>
          <w:szCs w:val="20"/>
        </w:rPr>
        <w:t xml:space="preserve"> with all IEP team members.</w:t>
      </w:r>
    </w:p>
    <w:p w14:paraId="3D44E1A5" w14:textId="2AD3BA3E" w:rsidR="001F5596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Provide therapy sessions through push-in and pull-out methods</w:t>
      </w:r>
      <w:r w:rsidR="001F5596" w:rsidRPr="000E2823">
        <w:rPr>
          <w:color w:val="000000" w:themeColor="text1"/>
          <w:sz w:val="20"/>
          <w:szCs w:val="20"/>
        </w:rPr>
        <w:t xml:space="preserve"> within high school setting and head start program</w:t>
      </w:r>
    </w:p>
    <w:p w14:paraId="6116CBD8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Create and carry out daily lesson plans implemented in group and individual therapy sessions</w:t>
      </w:r>
    </w:p>
    <w:p w14:paraId="345B2638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Evaluate, assess, and treat children with language, articulation, and fluency disorders</w:t>
      </w:r>
    </w:p>
    <w:p w14:paraId="24831E51" w14:textId="402D80E1" w:rsidR="00511C43" w:rsidRDefault="00511C43" w:rsidP="00511C43">
      <w:pPr>
        <w:pStyle w:val="Heading2"/>
        <w:rPr>
          <w:color w:val="000000" w:themeColor="text1"/>
        </w:rPr>
      </w:pPr>
      <w:r>
        <w:rPr>
          <w:color w:val="000000" w:themeColor="text1"/>
        </w:rPr>
        <w:t>Speech Language Pathologist</w:t>
      </w:r>
      <w:r>
        <w:rPr>
          <w:color w:val="000000" w:themeColor="text1"/>
        </w:rPr>
        <w:tab/>
        <w:t xml:space="preserve">                                                                                        May2019-August 2020</w:t>
      </w:r>
    </w:p>
    <w:p w14:paraId="60938383" w14:textId="0E64DD71" w:rsidR="00511C43" w:rsidRDefault="00511C43" w:rsidP="00511C43">
      <w:pPr>
        <w:pStyle w:val="ListBullet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Family Solutions Pediatric Therapy-Ruston, LA</w:t>
      </w:r>
    </w:p>
    <w:p w14:paraId="5F525905" w14:textId="2CB616C0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Evaluate</w:t>
      </w:r>
      <w:r w:rsidR="000E2823" w:rsidRPr="000E2823">
        <w:rPr>
          <w:color w:val="000000" w:themeColor="text1"/>
          <w:sz w:val="20"/>
          <w:szCs w:val="20"/>
        </w:rPr>
        <w:t xml:space="preserve">, </w:t>
      </w:r>
      <w:r w:rsidRPr="000E2823">
        <w:rPr>
          <w:color w:val="000000" w:themeColor="text1"/>
          <w:sz w:val="20"/>
          <w:szCs w:val="20"/>
        </w:rPr>
        <w:t>diagnose</w:t>
      </w:r>
      <w:r w:rsidR="000E2823" w:rsidRPr="000E2823">
        <w:rPr>
          <w:color w:val="000000" w:themeColor="text1"/>
          <w:sz w:val="20"/>
          <w:szCs w:val="20"/>
        </w:rPr>
        <w:t xml:space="preserve">, and treat </w:t>
      </w:r>
      <w:r w:rsidRPr="000E2823">
        <w:rPr>
          <w:color w:val="000000" w:themeColor="text1"/>
          <w:sz w:val="20"/>
          <w:szCs w:val="20"/>
        </w:rPr>
        <w:t>children with various communication disorders</w:t>
      </w:r>
      <w:r w:rsidR="000E2823" w:rsidRPr="000E2823">
        <w:rPr>
          <w:color w:val="000000" w:themeColor="text1"/>
          <w:sz w:val="20"/>
          <w:szCs w:val="20"/>
        </w:rPr>
        <w:t xml:space="preserve"> including pragmatics, receptive and expressive language, articulation, and fluency</w:t>
      </w:r>
    </w:p>
    <w:p w14:paraId="5A2A2FD8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lastRenderedPageBreak/>
        <w:t>Implement specific and age-appropriate goals to maximize overall communication growth</w:t>
      </w:r>
    </w:p>
    <w:p w14:paraId="1F7A4CF5" w14:textId="33EB6CC3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Evaluate, assess, and treat children</w:t>
      </w:r>
      <w:r w:rsidR="000E2823" w:rsidRPr="000E2823">
        <w:rPr>
          <w:color w:val="000000" w:themeColor="text1"/>
          <w:sz w:val="20"/>
          <w:szCs w:val="20"/>
        </w:rPr>
        <w:t xml:space="preserve"> diagnosed</w:t>
      </w:r>
      <w:r w:rsidRPr="000E2823">
        <w:rPr>
          <w:color w:val="000000" w:themeColor="text1"/>
          <w:sz w:val="20"/>
          <w:szCs w:val="20"/>
        </w:rPr>
        <w:t xml:space="preserve"> with Autism Spectrum Disorder</w:t>
      </w:r>
    </w:p>
    <w:p w14:paraId="31E72487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Work collaboratively with other health professionals, including Physical Therapy, Occupational Therapy, ABA therapy, and physicians</w:t>
      </w:r>
    </w:p>
    <w:p w14:paraId="0B711A80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Supervise student interns for Louisiana Tech University</w:t>
      </w:r>
    </w:p>
    <w:p w14:paraId="31EA1E9F" w14:textId="386A4AFB" w:rsidR="00511C43" w:rsidRDefault="00511C43" w:rsidP="00511C43">
      <w:pPr>
        <w:pStyle w:val="Heading2"/>
        <w:rPr>
          <w:color w:val="000000" w:themeColor="text1"/>
        </w:rPr>
      </w:pPr>
      <w:r>
        <w:rPr>
          <w:color w:val="000000" w:themeColor="text1"/>
        </w:rPr>
        <w:t>Speech Language Pathologist</w:t>
      </w:r>
      <w:r>
        <w:rPr>
          <w:color w:val="000000" w:themeColor="text1"/>
        </w:rPr>
        <w:tab/>
        <w:t xml:space="preserve">                                                                                        October 2018-May2019</w:t>
      </w:r>
    </w:p>
    <w:p w14:paraId="758A5CAF" w14:textId="2FA1A5A8" w:rsidR="00511C43" w:rsidRPr="00511C43" w:rsidRDefault="00511C43" w:rsidP="00511C43">
      <w:pPr>
        <w:pStyle w:val="BodyA"/>
        <w:spacing w:after="120"/>
        <w:rPr>
          <w:i/>
        </w:rPr>
      </w:pPr>
      <w:r>
        <w:rPr>
          <w:i/>
        </w:rPr>
        <w:t>Advanced Travel Therapy, Caddo Parish Public Schools-Shreveport, LA</w:t>
      </w:r>
    </w:p>
    <w:p w14:paraId="5B5FD830" w14:textId="682A7759" w:rsidR="000E2823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Provide therapy sessions through push-in and pull-out methods for Pre-K through 8</w:t>
      </w:r>
      <w:r w:rsidRPr="000E2823">
        <w:rPr>
          <w:color w:val="000000" w:themeColor="text1"/>
          <w:sz w:val="20"/>
          <w:szCs w:val="20"/>
          <w:vertAlign w:val="superscript"/>
        </w:rPr>
        <w:t>th</w:t>
      </w:r>
      <w:r w:rsidRPr="000E2823">
        <w:rPr>
          <w:color w:val="000000" w:themeColor="text1"/>
          <w:sz w:val="20"/>
          <w:szCs w:val="20"/>
        </w:rPr>
        <w:t xml:space="preserve"> grade.</w:t>
      </w:r>
    </w:p>
    <w:p w14:paraId="485D7115" w14:textId="2B6229BC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Write and review Individual Education Plans</w:t>
      </w:r>
      <w:r w:rsidR="000E2823" w:rsidRPr="000E2823">
        <w:rPr>
          <w:color w:val="000000" w:themeColor="text1"/>
          <w:sz w:val="20"/>
          <w:szCs w:val="20"/>
        </w:rPr>
        <w:t xml:space="preserve"> with all IEP team members.</w:t>
      </w:r>
    </w:p>
    <w:p w14:paraId="6E0E9831" w14:textId="77777777" w:rsidR="001F5596" w:rsidRPr="000E2823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Create and carry out daily lesson plans implemented in group and individual therapy sessions</w:t>
      </w:r>
    </w:p>
    <w:p w14:paraId="6A636B3A" w14:textId="23B6E6BA" w:rsidR="001F5596" w:rsidRDefault="001F5596" w:rsidP="001F5596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Evaluate, assess, and treat children with </w:t>
      </w:r>
      <w:r w:rsidR="000E2823" w:rsidRPr="000E2823">
        <w:rPr>
          <w:color w:val="000000" w:themeColor="text1"/>
          <w:sz w:val="20"/>
          <w:szCs w:val="20"/>
        </w:rPr>
        <w:t xml:space="preserve">expressive and receptive </w:t>
      </w:r>
      <w:r w:rsidRPr="000E2823">
        <w:rPr>
          <w:color w:val="000000" w:themeColor="text1"/>
          <w:sz w:val="20"/>
          <w:szCs w:val="20"/>
        </w:rPr>
        <w:t>language, articulation, and fluency disorders</w:t>
      </w:r>
    </w:p>
    <w:p w14:paraId="675A16C3" w14:textId="42D4F288" w:rsidR="00511C43" w:rsidRDefault="00511C43" w:rsidP="00511C43">
      <w:pPr>
        <w:pStyle w:val="Heading2"/>
        <w:rPr>
          <w:color w:val="000000" w:themeColor="text1"/>
        </w:rPr>
      </w:pPr>
      <w:r>
        <w:rPr>
          <w:color w:val="000000" w:themeColor="text1"/>
        </w:rPr>
        <w:t>Speech Language Pathologist</w:t>
      </w:r>
      <w:r>
        <w:rPr>
          <w:color w:val="000000" w:themeColor="text1"/>
        </w:rPr>
        <w:tab/>
        <w:t xml:space="preserve">           September 2017-September 2018 (FUll-Time), 2018-Present (PRN)</w:t>
      </w:r>
    </w:p>
    <w:p w14:paraId="55B0CB0A" w14:textId="4D4AF891" w:rsidR="00511C43" w:rsidRDefault="00511C43" w:rsidP="00511C43">
      <w:pPr>
        <w:pStyle w:val="ListBullet"/>
        <w:rPr>
          <w:color w:val="000000" w:themeColor="text1"/>
          <w:sz w:val="20"/>
          <w:szCs w:val="20"/>
        </w:rPr>
      </w:pPr>
      <w:r>
        <w:rPr>
          <w:i/>
          <w:color w:val="000000" w:themeColor="text1"/>
          <w:sz w:val="20"/>
          <w:szCs w:val="20"/>
        </w:rPr>
        <w:t>Legacy Rehabilitation-Bastrop, LA</w:t>
      </w:r>
    </w:p>
    <w:p w14:paraId="334B3BD9" w14:textId="3D934452" w:rsidR="000E2823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Provided care for patients in the following settings: acute, inpatient rehab, and outpatient rehab</w:t>
      </w:r>
    </w:p>
    <w:p w14:paraId="6843C9C6" w14:textId="77777777" w:rsidR="000E2823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Perform bedside swallow studies to determine recommended diet or need for instrumental assessment</w:t>
      </w:r>
    </w:p>
    <w:p w14:paraId="0BA097E2" w14:textId="77777777" w:rsidR="000E2823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Evaluate, diagnose and treat individuals with a diagnosis of: CVA, Aphasia, Dysarthria, Dementia, Dysphagia</w:t>
      </w:r>
    </w:p>
    <w:p w14:paraId="3ABE2A43" w14:textId="18286FFC" w:rsidR="000E2823" w:rsidRPr="000E2823" w:rsidRDefault="000E2823" w:rsidP="000E2823">
      <w:pPr>
        <w:pStyle w:val="ListBullet"/>
        <w:numPr>
          <w:ilvl w:val="0"/>
          <w:numId w:val="3"/>
        </w:numPr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>Evaluate, diagnose, and/or treat individuals with articulation, phonological, fluency, and receptive/expressive language disorders</w:t>
      </w:r>
    </w:p>
    <w:p w14:paraId="612E0E0B" w14:textId="63194E01" w:rsidR="000E2823" w:rsidRPr="000E2823" w:rsidRDefault="000E2823" w:rsidP="000E2823">
      <w:pPr>
        <w:pStyle w:val="Heading"/>
        <w:rPr>
          <w:rStyle w:val="None"/>
          <w:color w:val="000000" w:themeColor="text1"/>
          <w:u w:val="single"/>
        </w:rPr>
      </w:pPr>
      <w:r w:rsidRPr="000E2823">
        <w:rPr>
          <w:rStyle w:val="None"/>
          <w:color w:val="000000" w:themeColor="text1"/>
          <w:u w:val="single"/>
        </w:rPr>
        <w:t xml:space="preserve">Continuing Education </w:t>
      </w:r>
    </w:p>
    <w:p w14:paraId="0AAF2EF7" w14:textId="61DDCD1A" w:rsidR="009F78BA" w:rsidRDefault="009F78BA" w:rsidP="009F78BA">
      <w:pPr>
        <w:pStyle w:val="ListBullet"/>
        <w:spacing w:before="240"/>
        <w:ind w:left="14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December 2023 - </w:t>
      </w:r>
      <w:r w:rsidRPr="009F78BA">
        <w:rPr>
          <w:bCs/>
          <w:color w:val="000000" w:themeColor="text1"/>
          <w:sz w:val="20"/>
          <w:szCs w:val="20"/>
        </w:rPr>
        <w:t>Ethical Decision Making</w:t>
      </w:r>
    </w:p>
    <w:p w14:paraId="4A9ACC42" w14:textId="09869282" w:rsidR="009F78BA" w:rsidRDefault="009F78BA" w:rsidP="009F78BA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May 2023 - </w:t>
      </w:r>
      <w:r w:rsidRPr="009F78BA">
        <w:rPr>
          <w:bCs/>
          <w:color w:val="000000" w:themeColor="text1"/>
          <w:sz w:val="20"/>
          <w:szCs w:val="20"/>
        </w:rPr>
        <w:t>Speech Therapy for the Life Skills Classroom</w:t>
      </w:r>
    </w:p>
    <w:p w14:paraId="1D74D263" w14:textId="35F94B25" w:rsidR="009F78BA" w:rsidRDefault="009F78BA" w:rsidP="009F78BA">
      <w:pPr>
        <w:pStyle w:val="ListBullet"/>
        <w:spacing w:before="240"/>
        <w:rPr>
          <w:bCs/>
          <w:color w:val="000000" w:themeColor="text1"/>
          <w:sz w:val="20"/>
          <w:szCs w:val="20"/>
        </w:rPr>
      </w:pPr>
      <w:r w:rsidRPr="009F78BA">
        <w:rPr>
          <w:bCs/>
          <w:color w:val="000000" w:themeColor="text1"/>
          <w:sz w:val="20"/>
          <w:szCs w:val="20"/>
        </w:rPr>
        <w:t xml:space="preserve"> </w:t>
      </w:r>
      <w:r>
        <w:rPr>
          <w:bCs/>
          <w:color w:val="000000" w:themeColor="text1"/>
          <w:sz w:val="20"/>
          <w:szCs w:val="20"/>
        </w:rPr>
        <w:t xml:space="preserve">                         - </w:t>
      </w:r>
      <w:r w:rsidRPr="009F78BA">
        <w:rPr>
          <w:bCs/>
          <w:color w:val="000000" w:themeColor="text1"/>
          <w:sz w:val="20"/>
          <w:szCs w:val="20"/>
        </w:rPr>
        <w:t>Podcast Course: Putting Self-Care into Action to Prevent Burnout in the Helping Professions</w:t>
      </w:r>
    </w:p>
    <w:p w14:paraId="37C49F56" w14:textId="57E1B917" w:rsidR="009F78BA" w:rsidRPr="009F78BA" w:rsidRDefault="009F78BA" w:rsidP="009F78BA">
      <w:pPr>
        <w:pStyle w:val="ListBullet"/>
        <w:spacing w:before="240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- </w:t>
      </w:r>
      <w:r w:rsidRPr="009F78BA">
        <w:rPr>
          <w:bCs/>
          <w:color w:val="000000" w:themeColor="text1"/>
          <w:sz w:val="20"/>
          <w:szCs w:val="20"/>
        </w:rPr>
        <w:t>Align Therapy to the Curriculum to Reduce Planning Time and Increase Outcomes</w:t>
      </w:r>
    </w:p>
    <w:p w14:paraId="516915F0" w14:textId="7AD14D98" w:rsidR="009F78BA" w:rsidRDefault="009F78BA" w:rsidP="000E2823">
      <w:pPr>
        <w:pStyle w:val="ListBullet"/>
        <w:spacing w:before="240"/>
        <w:ind w:left="144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April 2023 - </w:t>
      </w:r>
      <w:r w:rsidRPr="009F78BA">
        <w:rPr>
          <w:bCs/>
          <w:color w:val="000000" w:themeColor="text1"/>
          <w:sz w:val="20"/>
          <w:szCs w:val="20"/>
        </w:rPr>
        <w:t>AAC in Culturally and Linguistically Diverse Populations: Ethical and Clinical Considerations</w:t>
      </w:r>
    </w:p>
    <w:p w14:paraId="7EBDFA43" w14:textId="7294CC28" w:rsidR="009F78BA" w:rsidRDefault="009F78BA" w:rsidP="000E2823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January 2023 - </w:t>
      </w:r>
      <w:r w:rsidRPr="009F78BA">
        <w:rPr>
          <w:bCs/>
          <w:color w:val="000000" w:themeColor="text1"/>
          <w:sz w:val="20"/>
          <w:szCs w:val="20"/>
        </w:rPr>
        <w:t>What does K say? But he doesn’t talk! Early Metalinguistic Reading Skills</w:t>
      </w:r>
    </w:p>
    <w:p w14:paraId="60E8CDD2" w14:textId="76DED1F8" w:rsidR="009F78BA" w:rsidRDefault="009F78BA" w:rsidP="000E2823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 w:rsidRPr="009F78BA">
        <w:rPr>
          <w:bCs/>
          <w:color w:val="000000" w:themeColor="text1"/>
          <w:sz w:val="20"/>
          <w:szCs w:val="20"/>
        </w:rPr>
        <w:t xml:space="preserve">                              -</w:t>
      </w:r>
      <w:r w:rsidRPr="009F78BA">
        <w:t xml:space="preserve"> </w:t>
      </w:r>
      <w:r w:rsidRPr="009F78BA">
        <w:rPr>
          <w:bCs/>
          <w:color w:val="000000" w:themeColor="text1"/>
          <w:sz w:val="20"/>
          <w:szCs w:val="20"/>
        </w:rPr>
        <w:t>Essential Sensory Strategies to Boost Engagement in Your Autistic Students</w:t>
      </w:r>
    </w:p>
    <w:p w14:paraId="690C4583" w14:textId="77777777" w:rsidR="009F78BA" w:rsidRDefault="009F78BA" w:rsidP="000E2823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    - </w:t>
      </w:r>
      <w:r w:rsidRPr="009F78BA">
        <w:rPr>
          <w:bCs/>
          <w:color w:val="000000" w:themeColor="text1"/>
          <w:sz w:val="20"/>
          <w:szCs w:val="20"/>
        </w:rPr>
        <w:t>Creating Thematic Units to Target Grammar</w:t>
      </w:r>
    </w:p>
    <w:p w14:paraId="4AC07EC7" w14:textId="77777777" w:rsidR="009F78BA" w:rsidRDefault="009F78BA" w:rsidP="000E2823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    - </w:t>
      </w:r>
      <w:r w:rsidRPr="009F78BA">
        <w:rPr>
          <w:bCs/>
          <w:color w:val="000000" w:themeColor="text1"/>
          <w:sz w:val="20"/>
          <w:szCs w:val="20"/>
        </w:rPr>
        <w:t>Inf</w:t>
      </w:r>
      <w:r>
        <w:rPr>
          <w:bCs/>
          <w:color w:val="000000" w:themeColor="text1"/>
          <w:sz w:val="20"/>
          <w:szCs w:val="20"/>
        </w:rPr>
        <w:t>l</w:t>
      </w:r>
      <w:r w:rsidRPr="009F78BA">
        <w:rPr>
          <w:bCs/>
          <w:color w:val="000000" w:themeColor="text1"/>
          <w:sz w:val="20"/>
          <w:szCs w:val="20"/>
        </w:rPr>
        <w:t>uencing School Culture: Being the Change You Want to See</w:t>
      </w:r>
      <w:r>
        <w:rPr>
          <w:bCs/>
          <w:color w:val="000000" w:themeColor="text1"/>
          <w:sz w:val="20"/>
          <w:szCs w:val="20"/>
        </w:rPr>
        <w:tab/>
      </w:r>
    </w:p>
    <w:p w14:paraId="1E61A38A" w14:textId="0F318BEA" w:rsidR="009F78BA" w:rsidRPr="009F78BA" w:rsidRDefault="009F78BA" w:rsidP="009F78BA">
      <w:pPr>
        <w:pStyle w:val="ListBullet"/>
        <w:spacing w:before="240"/>
        <w:ind w:left="144"/>
        <w:rPr>
          <w:bCs/>
          <w:color w:val="000000" w:themeColor="text1"/>
          <w:sz w:val="20"/>
          <w:szCs w:val="20"/>
        </w:rPr>
      </w:pPr>
      <w:r>
        <w:rPr>
          <w:bCs/>
          <w:color w:val="000000" w:themeColor="text1"/>
          <w:sz w:val="20"/>
          <w:szCs w:val="20"/>
        </w:rPr>
        <w:t xml:space="preserve">                              - </w:t>
      </w:r>
      <w:r w:rsidRPr="009F78BA">
        <w:rPr>
          <w:bCs/>
          <w:color w:val="000000" w:themeColor="text1"/>
          <w:sz w:val="20"/>
          <w:szCs w:val="20"/>
        </w:rPr>
        <w:t>Natural Language Acquisition: Echolalia as Another Way to Acquire Language</w:t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  <w:r>
        <w:rPr>
          <w:bCs/>
          <w:color w:val="000000" w:themeColor="text1"/>
          <w:sz w:val="20"/>
          <w:szCs w:val="20"/>
        </w:rPr>
        <w:tab/>
      </w:r>
    </w:p>
    <w:p w14:paraId="0327B9D9" w14:textId="2C777B32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February 2022</w:t>
      </w:r>
      <w:r w:rsidRPr="000E2823">
        <w:rPr>
          <w:color w:val="000000" w:themeColor="text1"/>
          <w:sz w:val="20"/>
          <w:szCs w:val="20"/>
        </w:rPr>
        <w:t xml:space="preserve"> - The importance of phonology and phonetics for reading, spelling, and speech sound production: Assessment and Treatment Implications for School-Based SLPs.</w:t>
      </w:r>
    </w:p>
    <w:p w14:paraId="60B76DEE" w14:textId="50630E48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December 2021</w:t>
      </w:r>
      <w:r w:rsidRPr="000E2823">
        <w:rPr>
          <w:color w:val="000000" w:themeColor="text1"/>
          <w:sz w:val="20"/>
          <w:szCs w:val="20"/>
        </w:rPr>
        <w:t xml:space="preserve"> - Autism and </w:t>
      </w:r>
      <w:proofErr w:type="spellStart"/>
      <w:r w:rsidRPr="000E2823">
        <w:rPr>
          <w:color w:val="000000" w:themeColor="text1"/>
          <w:sz w:val="20"/>
          <w:szCs w:val="20"/>
        </w:rPr>
        <w:t>Lingraphica</w:t>
      </w:r>
      <w:proofErr w:type="spellEnd"/>
      <w:r w:rsidRPr="000E2823">
        <w:rPr>
          <w:color w:val="000000" w:themeColor="text1"/>
          <w:sz w:val="20"/>
          <w:szCs w:val="20"/>
        </w:rPr>
        <w:t xml:space="preserve"> AAC Devices: Considerations and Strategies</w:t>
      </w:r>
    </w:p>
    <w:p w14:paraId="428AC92E" w14:textId="5A7DDA12" w:rsidR="000E2823" w:rsidRPr="000E2823" w:rsidRDefault="000E2823" w:rsidP="000E2823">
      <w:pPr>
        <w:pStyle w:val="ListBullet"/>
        <w:spacing w:before="240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lastRenderedPageBreak/>
        <w:tab/>
      </w:r>
      <w:r w:rsidRPr="000E2823">
        <w:rPr>
          <w:b/>
          <w:bCs/>
          <w:color w:val="000000" w:themeColor="text1"/>
          <w:sz w:val="20"/>
          <w:szCs w:val="20"/>
        </w:rPr>
        <w:tab/>
      </w:r>
      <w:r w:rsidRPr="000E2823">
        <w:rPr>
          <w:b/>
          <w:bCs/>
          <w:color w:val="000000" w:themeColor="text1"/>
          <w:sz w:val="20"/>
          <w:szCs w:val="20"/>
        </w:rPr>
        <w:tab/>
        <w:t xml:space="preserve">        </w:t>
      </w:r>
      <w:r w:rsidRPr="000E2823">
        <w:rPr>
          <w:color w:val="000000" w:themeColor="text1"/>
          <w:sz w:val="20"/>
          <w:szCs w:val="20"/>
        </w:rPr>
        <w:t>-Improving Patient Outcomes through Interdisciplinary Collaboration and AAC</w:t>
      </w:r>
    </w:p>
    <w:p w14:paraId="3B4E6089" w14:textId="6685942B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November 2021</w:t>
      </w:r>
      <w:r w:rsidRPr="000E2823">
        <w:rPr>
          <w:color w:val="000000" w:themeColor="text1"/>
          <w:sz w:val="20"/>
          <w:szCs w:val="20"/>
        </w:rPr>
        <w:t xml:space="preserve"> -Conquering AAC: Clinical Practices for a Successful AAC Device Trial</w:t>
      </w:r>
    </w:p>
    <w:p w14:paraId="63FF888A" w14:textId="78761EB9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  -No Tech to Low-Tech Options for Supported Conversation</w:t>
      </w:r>
    </w:p>
    <w:p w14:paraId="607C5062" w14:textId="49024DF9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  -Oral Mechanism Exams: Level Up Your Speech Assessments</w:t>
      </w:r>
    </w:p>
    <w:p w14:paraId="3E0856AA" w14:textId="10E8AB5A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  -Using AAC for Therapy: Debunking Myths and Driving Sessions</w:t>
      </w:r>
    </w:p>
    <w:p w14:paraId="4A67B49B" w14:textId="4BC0C9BE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 xml:space="preserve">May 2021 - </w:t>
      </w:r>
      <w:r w:rsidRPr="000E2823">
        <w:rPr>
          <w:color w:val="000000" w:themeColor="text1"/>
          <w:sz w:val="20"/>
          <w:szCs w:val="20"/>
        </w:rPr>
        <w:t>Foundation FEES Course</w:t>
      </w:r>
    </w:p>
    <w:p w14:paraId="31EB0E74" w14:textId="6B62DA90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March 2021</w:t>
      </w:r>
      <w:r w:rsidRPr="000E2823">
        <w:rPr>
          <w:color w:val="000000" w:themeColor="text1"/>
          <w:sz w:val="20"/>
          <w:szCs w:val="20"/>
        </w:rPr>
        <w:t xml:space="preserve"> - So You Know How to Use Zoom-What's Next? Beyond the Basics of Teletherapy</w:t>
      </w:r>
    </w:p>
    <w:p w14:paraId="32CA3235" w14:textId="5A870F96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-Navigating Ethical Predicaments In Your Work with Diverse Students</w:t>
      </w:r>
    </w:p>
    <w:p w14:paraId="57ADB0EC" w14:textId="313CD146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-Speech Teletherapy and Virtual AAC Device Trials: Using </w:t>
      </w:r>
      <w:proofErr w:type="spellStart"/>
      <w:r w:rsidRPr="000E2823">
        <w:rPr>
          <w:color w:val="000000" w:themeColor="text1"/>
          <w:sz w:val="20"/>
          <w:szCs w:val="20"/>
        </w:rPr>
        <w:t>Lingraphica</w:t>
      </w:r>
      <w:proofErr w:type="spellEnd"/>
      <w:r w:rsidRPr="000E2823">
        <w:rPr>
          <w:color w:val="000000" w:themeColor="text1"/>
          <w:sz w:val="20"/>
          <w:szCs w:val="20"/>
        </w:rPr>
        <w:t xml:space="preserve"> Technologies</w:t>
      </w:r>
    </w:p>
    <w:p w14:paraId="11BEE0F5" w14:textId="257013A0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 xml:space="preserve">May 2020 </w:t>
      </w:r>
      <w:r w:rsidRPr="000E2823">
        <w:rPr>
          <w:color w:val="000000" w:themeColor="text1"/>
          <w:sz w:val="20"/>
          <w:szCs w:val="20"/>
        </w:rPr>
        <w:t>- A Language-Based Approach to Managing Echolalia</w:t>
      </w:r>
    </w:p>
    <w:p w14:paraId="301C006F" w14:textId="4DB6A4B5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 xml:space="preserve">                       </w:t>
      </w:r>
      <w:r w:rsidRPr="000E2823">
        <w:rPr>
          <w:color w:val="000000" w:themeColor="text1"/>
          <w:sz w:val="20"/>
          <w:szCs w:val="20"/>
        </w:rPr>
        <w:t>-Knowledge, Skills, and Competencies for Supervision</w:t>
      </w:r>
    </w:p>
    <w:p w14:paraId="56E227CC" w14:textId="1E0E92A2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February 2020</w:t>
      </w:r>
      <w:r w:rsidRPr="000E2823">
        <w:rPr>
          <w:color w:val="000000" w:themeColor="text1"/>
          <w:sz w:val="20"/>
          <w:szCs w:val="20"/>
        </w:rPr>
        <w:t xml:space="preserve"> - The Ethical Code: An Overview With a Focus On Navigating Social Media and Collaborative Services</w:t>
      </w:r>
    </w:p>
    <w:p w14:paraId="43103876" w14:textId="20DFFD76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-What’s In A Word: The SLP Role in Literacy</w:t>
      </w:r>
    </w:p>
    <w:p w14:paraId="0E54DCC0" w14:textId="686D3F9B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-Writing Goals to Facilitate Success with AAC</w:t>
      </w:r>
    </w:p>
    <w:p w14:paraId="0420CAAD" w14:textId="6E74B51C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 xml:space="preserve">September 2019 </w:t>
      </w:r>
      <w:r w:rsidRPr="000E2823">
        <w:rPr>
          <w:color w:val="000000" w:themeColor="text1"/>
          <w:sz w:val="20"/>
          <w:szCs w:val="20"/>
        </w:rPr>
        <w:t>- Nine Building Blocks of Supervision</w:t>
      </w:r>
    </w:p>
    <w:p w14:paraId="63C7A1A6" w14:textId="792CF5F0" w:rsidR="000E2823" w:rsidRPr="000E2823" w:rsidRDefault="000E2823" w:rsidP="000E2823">
      <w:pPr>
        <w:pStyle w:val="ListBullet"/>
        <w:spacing w:before="240"/>
        <w:ind w:left="144"/>
        <w:rPr>
          <w:color w:val="000000" w:themeColor="text1"/>
          <w:sz w:val="20"/>
          <w:szCs w:val="20"/>
        </w:rPr>
      </w:pPr>
      <w:r w:rsidRPr="000E2823">
        <w:rPr>
          <w:color w:val="000000" w:themeColor="text1"/>
          <w:sz w:val="20"/>
          <w:szCs w:val="20"/>
        </w:rPr>
        <w:t xml:space="preserve">                                     -Overcoming Barriers to Speaking Valve Use: Success through Teamwork</w:t>
      </w:r>
    </w:p>
    <w:p w14:paraId="2E704465" w14:textId="50D3AE04" w:rsidR="000E2823" w:rsidRPr="000E2823" w:rsidRDefault="000E2823" w:rsidP="000E2823">
      <w:pPr>
        <w:pStyle w:val="ListBullet"/>
        <w:spacing w:before="240"/>
        <w:ind w:left="144"/>
        <w:rPr>
          <w:b/>
          <w:bCs/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 xml:space="preserve">October 2018 </w:t>
      </w:r>
      <w:r w:rsidRPr="000E2823">
        <w:rPr>
          <w:color w:val="000000" w:themeColor="text1"/>
          <w:sz w:val="20"/>
          <w:szCs w:val="20"/>
        </w:rPr>
        <w:t>– PECS Level 1 Training</w:t>
      </w:r>
    </w:p>
    <w:p w14:paraId="1E0C59E6" w14:textId="75A3F80F" w:rsidR="000E2823" w:rsidRPr="000E2823" w:rsidRDefault="000E2823" w:rsidP="000E2823">
      <w:pPr>
        <w:pStyle w:val="ListBullet"/>
        <w:spacing w:before="240"/>
        <w:ind w:left="144"/>
        <w:rPr>
          <w:rStyle w:val="None"/>
          <w:b/>
          <w:bCs/>
          <w:color w:val="000000" w:themeColor="text1"/>
          <w:sz w:val="20"/>
          <w:szCs w:val="20"/>
        </w:rPr>
      </w:pPr>
      <w:r w:rsidRPr="000E2823">
        <w:rPr>
          <w:b/>
          <w:bCs/>
          <w:color w:val="000000" w:themeColor="text1"/>
          <w:sz w:val="20"/>
          <w:szCs w:val="20"/>
        </w:rPr>
        <w:t>February 2018</w:t>
      </w:r>
      <w:r w:rsidRPr="000E2823">
        <w:rPr>
          <w:color w:val="000000" w:themeColor="text1"/>
          <w:sz w:val="20"/>
          <w:szCs w:val="20"/>
        </w:rPr>
        <w:t xml:space="preserve"> - Auditory Processing Disorders: Treatment Planning For Children With Autism Spectrum Disorder And Other Developmental Disabilities</w:t>
      </w:r>
    </w:p>
    <w:p w14:paraId="0315753A" w14:textId="4577BFF8" w:rsidR="001F5596" w:rsidRPr="000E2823" w:rsidRDefault="000E2823" w:rsidP="000E2823">
      <w:pPr>
        <w:pStyle w:val="ListBullet"/>
        <w:spacing w:before="240"/>
        <w:ind w:left="144"/>
        <w:rPr>
          <w:rStyle w:val="None"/>
          <w:b/>
          <w:bCs/>
          <w:color w:val="000000" w:themeColor="text1"/>
          <w:sz w:val="20"/>
          <w:szCs w:val="20"/>
        </w:rPr>
      </w:pPr>
      <w:r w:rsidRPr="000E2823">
        <w:rPr>
          <w:rStyle w:val="None"/>
          <w:b/>
          <w:bCs/>
          <w:color w:val="000000" w:themeColor="text1"/>
          <w:sz w:val="20"/>
          <w:szCs w:val="20"/>
        </w:rPr>
        <w:t xml:space="preserve">October 2017- </w:t>
      </w:r>
      <w:r w:rsidRPr="000E2823">
        <w:rPr>
          <w:rStyle w:val="None"/>
          <w:color w:val="000000" w:themeColor="text1"/>
          <w:sz w:val="20"/>
          <w:szCs w:val="20"/>
        </w:rPr>
        <w:t xml:space="preserve">Deciphering Dysphagia with </w:t>
      </w:r>
      <w:proofErr w:type="spellStart"/>
      <w:r w:rsidRPr="000E2823">
        <w:rPr>
          <w:rStyle w:val="None"/>
          <w:color w:val="000000" w:themeColor="text1"/>
          <w:sz w:val="20"/>
          <w:szCs w:val="20"/>
        </w:rPr>
        <w:t>Ampcare's</w:t>
      </w:r>
      <w:proofErr w:type="spellEnd"/>
      <w:r w:rsidRPr="000E2823">
        <w:rPr>
          <w:rStyle w:val="None"/>
          <w:color w:val="000000" w:themeColor="text1"/>
          <w:sz w:val="20"/>
          <w:szCs w:val="20"/>
        </w:rPr>
        <w:t xml:space="preserve"> ESP™</w:t>
      </w:r>
    </w:p>
    <w:p w14:paraId="29EB27DE" w14:textId="77777777" w:rsidR="001F5596" w:rsidRPr="00256D8A" w:rsidRDefault="001F5596" w:rsidP="001F5596">
      <w:pPr>
        <w:pStyle w:val="BodyA"/>
        <w:rPr>
          <w:lang w:val="de-DE"/>
        </w:rPr>
      </w:pPr>
    </w:p>
    <w:p w14:paraId="3D654B70" w14:textId="77777777" w:rsidR="00570520" w:rsidRDefault="00570520"/>
    <w:sectPr w:rsidR="00570520" w:rsidSect="000E2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BC5"/>
    <w:multiLevelType w:val="hybridMultilevel"/>
    <w:tmpl w:val="DD161A1A"/>
    <w:lvl w:ilvl="0" w:tplc="2B385D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3410E"/>
    <w:multiLevelType w:val="hybridMultilevel"/>
    <w:tmpl w:val="CB88B730"/>
    <w:numStyleLink w:val="ImportedStyle1"/>
  </w:abstractNum>
  <w:abstractNum w:abstractNumId="2" w15:restartNumberingAfterBreak="0">
    <w:nsid w:val="08C63F91"/>
    <w:multiLevelType w:val="hybridMultilevel"/>
    <w:tmpl w:val="CB88B730"/>
    <w:styleLink w:val="ImportedStyle1"/>
    <w:lvl w:ilvl="0" w:tplc="5C48A096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3C6D362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35E6C68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21C0AE0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B28B74C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BDC0608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6C02658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3A0288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3A4874">
      <w:start w:val="1"/>
      <w:numFmt w:val="bullet"/>
      <w:lvlText w:val="·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A533C25"/>
    <w:multiLevelType w:val="hybridMultilevel"/>
    <w:tmpl w:val="DE5E450A"/>
    <w:lvl w:ilvl="0" w:tplc="E292B964">
      <w:start w:val="318"/>
      <w:numFmt w:val="bullet"/>
      <w:lvlText w:val="-"/>
      <w:lvlJc w:val="left"/>
      <w:pPr>
        <w:ind w:left="2204" w:hanging="360"/>
      </w:pPr>
      <w:rPr>
        <w:rFonts w:ascii="Cambria" w:eastAsia="Cambria" w:hAnsi="Cambria" w:cs="Cambria" w:hint="default"/>
        <w:b/>
      </w:rPr>
    </w:lvl>
    <w:lvl w:ilvl="1" w:tplc="040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4" w15:restartNumberingAfterBreak="0">
    <w:nsid w:val="1B4E4535"/>
    <w:multiLevelType w:val="hybridMultilevel"/>
    <w:tmpl w:val="1EC6EF56"/>
    <w:lvl w:ilvl="0" w:tplc="CFBE5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4F81BD" w:themeColor="accen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8B0377"/>
    <w:multiLevelType w:val="hybridMultilevel"/>
    <w:tmpl w:val="84A2AFF0"/>
    <w:lvl w:ilvl="0" w:tplc="8FAE99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9715F0"/>
    <w:multiLevelType w:val="hybridMultilevel"/>
    <w:tmpl w:val="4EDEFD06"/>
    <w:lvl w:ilvl="0" w:tplc="AD087A54">
      <w:numFmt w:val="bullet"/>
      <w:lvlText w:val="-"/>
      <w:lvlJc w:val="left"/>
      <w:pPr>
        <w:ind w:left="1479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7" w15:restartNumberingAfterBreak="0">
    <w:nsid w:val="47333303"/>
    <w:multiLevelType w:val="hybridMultilevel"/>
    <w:tmpl w:val="076E6F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310C02"/>
    <w:multiLevelType w:val="hybridMultilevel"/>
    <w:tmpl w:val="D9EE197A"/>
    <w:lvl w:ilvl="0" w:tplc="CFBE502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D964150"/>
    <w:multiLevelType w:val="hybridMultilevel"/>
    <w:tmpl w:val="68B09282"/>
    <w:lvl w:ilvl="0" w:tplc="0F6E3A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89307B"/>
    <w:multiLevelType w:val="hybridMultilevel"/>
    <w:tmpl w:val="AF060402"/>
    <w:lvl w:ilvl="0" w:tplc="D54A22D6">
      <w:numFmt w:val="bullet"/>
      <w:lvlText w:val="-"/>
      <w:lvlJc w:val="left"/>
      <w:pPr>
        <w:ind w:left="150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BB44D78"/>
    <w:multiLevelType w:val="hybridMultilevel"/>
    <w:tmpl w:val="EED891F4"/>
    <w:lvl w:ilvl="0" w:tplc="D84A0778">
      <w:numFmt w:val="bullet"/>
      <w:lvlText w:val="-"/>
      <w:lvlJc w:val="left"/>
      <w:pPr>
        <w:ind w:left="1500" w:hanging="360"/>
      </w:pPr>
      <w:rPr>
        <w:rFonts w:ascii="Cambria" w:eastAsia="Cambria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679C1DE2"/>
    <w:multiLevelType w:val="hybridMultilevel"/>
    <w:tmpl w:val="1DD4924E"/>
    <w:lvl w:ilvl="0" w:tplc="4FC23528">
      <w:start w:val="1"/>
      <w:numFmt w:val="bullet"/>
      <w:lvlText w:val="o"/>
      <w:lvlJc w:val="left"/>
      <w:pPr>
        <w:ind w:left="504" w:hanging="360"/>
      </w:pPr>
      <w:rPr>
        <w:rFonts w:ascii="Courier New" w:hAnsi="Courier New" w:hint="default"/>
        <w:color w:val="4F81BD" w:themeColor="accent1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3" w15:restartNumberingAfterBreak="0">
    <w:nsid w:val="717C6047"/>
    <w:multiLevelType w:val="hybridMultilevel"/>
    <w:tmpl w:val="407429E6"/>
    <w:lvl w:ilvl="0" w:tplc="BC3836A6">
      <w:start w:val="1"/>
      <w:numFmt w:val="bullet"/>
      <w:lvlText w:val="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  <w:lvlOverride w:ilvl="0">
      <w:lvl w:ilvl="0" w:tplc="1A8A8A6E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1E46BB90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35848C92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4DEE0920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5A0256EE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854C4752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7FE87184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4D7C2408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BBBCAC66">
        <w:start w:val="1"/>
        <w:numFmt w:val="bullet"/>
        <w:lvlText w:val="·"/>
        <w:lvlJc w:val="left"/>
        <w:pPr>
          <w:ind w:left="130" w:hanging="1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4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96"/>
    <w:rsid w:val="000E2823"/>
    <w:rsid w:val="001F5596"/>
    <w:rsid w:val="00511C43"/>
    <w:rsid w:val="00570520"/>
    <w:rsid w:val="007619AE"/>
    <w:rsid w:val="008E44EB"/>
    <w:rsid w:val="009576BB"/>
    <w:rsid w:val="009F78BA"/>
    <w:rsid w:val="00A31E17"/>
    <w:rsid w:val="00B1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4A2D"/>
  <w15:docId w15:val="{53CA258C-DD00-DA48-86D9-E967596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next w:val="BodyA"/>
    <w:link w:val="Heading2Char"/>
    <w:rsid w:val="001F559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after="120" w:line="240" w:lineRule="auto"/>
      <w:outlineLvl w:val="1"/>
    </w:pPr>
    <w:rPr>
      <w:rFonts w:ascii="Cambria" w:eastAsia="Cambria" w:hAnsi="Cambria" w:cs="Cambria"/>
      <w:b/>
      <w:bCs/>
      <w:caps/>
      <w:color w:val="191919"/>
      <w:sz w:val="18"/>
      <w:szCs w:val="18"/>
      <w:u w:color="191919"/>
      <w:bdr w:val="ni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82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F5596"/>
    <w:rPr>
      <w:rFonts w:ascii="Cambria" w:eastAsia="Cambria" w:hAnsi="Cambria" w:cs="Cambria"/>
      <w:b/>
      <w:bCs/>
      <w:caps/>
      <w:color w:val="191919"/>
      <w:sz w:val="18"/>
      <w:szCs w:val="18"/>
      <w:u w:color="191919"/>
      <w:bdr w:val="nil"/>
    </w:rPr>
  </w:style>
  <w:style w:type="paragraph" w:styleId="Title">
    <w:name w:val="Title"/>
    <w:next w:val="BodyA"/>
    <w:link w:val="TitleChar"/>
    <w:rsid w:val="001F5596"/>
    <w:pPr>
      <w:pBdr>
        <w:top w:val="nil"/>
        <w:left w:val="nil"/>
        <w:bottom w:val="single" w:sz="12" w:space="0" w:color="141414"/>
        <w:right w:val="nil"/>
        <w:between w:val="nil"/>
        <w:bar w:val="nil"/>
      </w:pBdr>
      <w:spacing w:after="120" w:line="240" w:lineRule="auto"/>
    </w:pPr>
    <w:rPr>
      <w:rFonts w:ascii="Cambria" w:eastAsia="Cambria" w:hAnsi="Cambria" w:cs="Cambria"/>
      <w:color w:val="141414"/>
      <w:kern w:val="28"/>
      <w:sz w:val="52"/>
      <w:szCs w:val="52"/>
      <w:u w:color="141414"/>
      <w:bdr w:val="nil"/>
    </w:rPr>
  </w:style>
  <w:style w:type="character" w:customStyle="1" w:styleId="TitleChar">
    <w:name w:val="Title Char"/>
    <w:basedOn w:val="DefaultParagraphFont"/>
    <w:link w:val="Title"/>
    <w:rsid w:val="001F5596"/>
    <w:rPr>
      <w:rFonts w:ascii="Cambria" w:eastAsia="Cambria" w:hAnsi="Cambria" w:cs="Cambria"/>
      <w:color w:val="141414"/>
      <w:kern w:val="28"/>
      <w:sz w:val="52"/>
      <w:szCs w:val="52"/>
      <w:u w:color="141414"/>
      <w:bdr w:val="nil"/>
    </w:rPr>
  </w:style>
  <w:style w:type="paragraph" w:customStyle="1" w:styleId="BodyA">
    <w:name w:val="Body A"/>
    <w:rsid w:val="001F5596"/>
    <w:pPr>
      <w:pBdr>
        <w:top w:val="nil"/>
        <w:left w:val="nil"/>
        <w:bottom w:val="nil"/>
        <w:right w:val="nil"/>
        <w:between w:val="nil"/>
        <w:bar w:val="nil"/>
      </w:pBdr>
      <w:spacing w:after="280" w:line="240" w:lineRule="auto"/>
    </w:pPr>
    <w:rPr>
      <w:rFonts w:ascii="Cambria" w:eastAsia="Cambria" w:hAnsi="Cambria" w:cs="Cambria"/>
      <w:color w:val="404040"/>
      <w:sz w:val="18"/>
      <w:szCs w:val="18"/>
      <w:u w:color="404040"/>
      <w:bdr w:val="nil"/>
    </w:rPr>
  </w:style>
  <w:style w:type="character" w:customStyle="1" w:styleId="None">
    <w:name w:val="None"/>
    <w:rsid w:val="001F5596"/>
  </w:style>
  <w:style w:type="character" w:customStyle="1" w:styleId="Hyperlink0">
    <w:name w:val="Hyperlink.0"/>
    <w:basedOn w:val="None"/>
    <w:rsid w:val="001F5596"/>
    <w:rPr>
      <w:rFonts w:ascii="Times New Roman" w:eastAsia="Times New Roman" w:hAnsi="Times New Roman" w:cs="Times New Roman"/>
      <w:color w:val="5F5F5F"/>
      <w:sz w:val="20"/>
      <w:szCs w:val="20"/>
      <w:u w:val="single" w:color="5F5F5F"/>
      <w:lang w:val="en-US"/>
    </w:rPr>
  </w:style>
  <w:style w:type="paragraph" w:styleId="ListBullet">
    <w:name w:val="List Bullet"/>
    <w:rsid w:val="001F5596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"/>
      </w:tabs>
      <w:spacing w:after="80" w:line="240" w:lineRule="auto"/>
    </w:pPr>
    <w:rPr>
      <w:rFonts w:ascii="Cambria" w:eastAsia="Cambria" w:hAnsi="Cambria" w:cs="Cambria"/>
      <w:color w:val="404040"/>
      <w:sz w:val="18"/>
      <w:szCs w:val="18"/>
      <w:u w:color="404040"/>
      <w:bdr w:val="nil"/>
    </w:rPr>
  </w:style>
  <w:style w:type="numbering" w:customStyle="1" w:styleId="ImportedStyle1">
    <w:name w:val="Imported Style 1"/>
    <w:rsid w:val="001F5596"/>
    <w:pPr>
      <w:numPr>
        <w:numId w:val="1"/>
      </w:numPr>
    </w:pPr>
  </w:style>
  <w:style w:type="paragraph" w:customStyle="1" w:styleId="Heading">
    <w:name w:val="Heading"/>
    <w:next w:val="BodyA"/>
    <w:rsid w:val="001F559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500" w:after="100" w:line="240" w:lineRule="auto"/>
      <w:outlineLvl w:val="0"/>
    </w:pPr>
    <w:rPr>
      <w:rFonts w:ascii="Cambria" w:eastAsia="Cambria" w:hAnsi="Cambria" w:cs="Cambria"/>
      <w:b/>
      <w:bCs/>
      <w:color w:val="4E4E4E"/>
      <w:sz w:val="24"/>
      <w:szCs w:val="24"/>
      <w:u w:color="4E4E4E"/>
      <w:bdr w:val="nil"/>
      <w:lang w:val="fr-FR"/>
    </w:rPr>
  </w:style>
  <w:style w:type="paragraph" w:customStyle="1" w:styleId="HeaderFooter">
    <w:name w:val="Header &amp; Footer"/>
    <w:rsid w:val="00A31E1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0E282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28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2823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E282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2823"/>
    <w:rPr>
      <w:color w:val="800080" w:themeColor="followedHyperlink"/>
      <w:u w:val="single"/>
    </w:rPr>
  </w:style>
  <w:style w:type="character" w:customStyle="1" w:styleId="normaltextrun">
    <w:name w:val="normaltextrun"/>
    <w:basedOn w:val="DefaultParagraphFont"/>
    <w:rsid w:val="008E44EB"/>
  </w:style>
  <w:style w:type="character" w:customStyle="1" w:styleId="eop">
    <w:name w:val="eop"/>
    <w:basedOn w:val="DefaultParagraphFont"/>
    <w:rsid w:val="008E4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3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6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0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4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0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2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1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6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5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9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8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9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2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2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4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7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5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3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1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jones@ulm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7A3A39C1BBBF9409225A23F9F12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95895-DAB8-9D42-95DA-EEEDF949856B}"/>
      </w:docPartPr>
      <w:docPartBody>
        <w:p w:rsidR="00A73FEF" w:rsidRDefault="00714863" w:rsidP="00714863">
          <w:pPr>
            <w:pStyle w:val="D7A3A39C1BBBF9409225A23F9F127DB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863"/>
    <w:rsid w:val="006C1802"/>
    <w:rsid w:val="00701BC8"/>
    <w:rsid w:val="00714863"/>
    <w:rsid w:val="00A65CF3"/>
    <w:rsid w:val="00A73FEF"/>
    <w:rsid w:val="00EF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3A39C1BBBF9409225A23F9F127DB8">
    <w:name w:val="D7A3A39C1BBBF9409225A23F9F127DB8"/>
    <w:rsid w:val="00714863"/>
  </w:style>
  <w:style w:type="paragraph" w:customStyle="1" w:styleId="4F165282A9E937419F57BBBDDAB1E4A7">
    <w:name w:val="4F165282A9E937419F57BBBDDAB1E4A7"/>
    <w:rsid w:val="00714863"/>
  </w:style>
  <w:style w:type="paragraph" w:customStyle="1" w:styleId="9C9B4D325D84F843BC3BB06FD00967E6">
    <w:name w:val="9C9B4D325D84F843BC3BB06FD00967E6"/>
    <w:rsid w:val="00714863"/>
  </w:style>
  <w:style w:type="paragraph" w:customStyle="1" w:styleId="29E552F9B6421F479E0A245BD85365C9">
    <w:name w:val="29E552F9B6421F479E0A245BD85365C9"/>
    <w:rsid w:val="007148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1105 Owens Road, Calhoun, LA 71225</CompanyAddress>
  <CompanyPhone>318-805-2711</CompanyPhone>
  <CompanyFax/>
  <CompanyEmail>kailamjones93@gmail.com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5760</Characters>
  <Application>Microsoft Office Word</Application>
  <DocSecurity>0</DocSecurity>
  <Lines>320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OPSB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Kaila Jones, M.S., CCC-SLP</dc:creator>
  <cp:lastModifiedBy>Mary Thomas</cp:lastModifiedBy>
  <cp:revision>2</cp:revision>
  <cp:lastPrinted>2022-07-25T19:43:00Z</cp:lastPrinted>
  <dcterms:created xsi:type="dcterms:W3CDTF">2024-03-20T17:15:00Z</dcterms:created>
  <dcterms:modified xsi:type="dcterms:W3CDTF">2024-03-20T17:15:00Z</dcterms:modified>
</cp:coreProperties>
</file>