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9B6BCFF" w:rsidR="002137BF" w:rsidRPr="003210BF" w:rsidRDefault="00DC4AD8" w:rsidP="0092451B">
      <w:pPr>
        <w:spacing w:line="240" w:lineRule="auto"/>
        <w:contextualSpacing/>
        <w:rPr>
          <w:b/>
          <w:sz w:val="32"/>
          <w:u w:val="single"/>
        </w:rPr>
      </w:pPr>
      <w:r w:rsidRPr="003210BF">
        <w:rPr>
          <w:b/>
          <w:sz w:val="32"/>
          <w:u w:val="single"/>
        </w:rPr>
        <w:t xml:space="preserve">Faculty </w:t>
      </w:r>
      <w:r w:rsidR="00357AE2">
        <w:rPr>
          <w:b/>
          <w:sz w:val="32"/>
          <w:u w:val="single"/>
        </w:rPr>
        <w:t xml:space="preserve">Senate </w:t>
      </w:r>
      <w:r w:rsidRPr="003210BF">
        <w:rPr>
          <w:b/>
          <w:sz w:val="32"/>
          <w:u w:val="single"/>
        </w:rPr>
        <w:t xml:space="preserve">Meeting Minutes </w:t>
      </w:r>
    </w:p>
    <w:p w14:paraId="63D56A01" w14:textId="03901C3F" w:rsidR="00E1094B" w:rsidRPr="00E1094B" w:rsidRDefault="003210BF" w:rsidP="0092451B">
      <w:pPr>
        <w:spacing w:line="240" w:lineRule="auto"/>
        <w:contextualSpacing/>
        <w:rPr>
          <w:rFonts w:cstheme="minorHAnsi"/>
          <w:color w:val="2D3B45"/>
          <w:sz w:val="28"/>
          <w:szCs w:val="24"/>
          <w:shd w:val="clear" w:color="auto" w:fill="FFFFFF"/>
        </w:rPr>
      </w:pPr>
      <w:r w:rsidRPr="007763CF">
        <w:rPr>
          <w:rFonts w:cstheme="minorHAnsi"/>
          <w:b/>
          <w:sz w:val="28"/>
          <w:szCs w:val="24"/>
        </w:rPr>
        <w:t xml:space="preserve">Date: </w:t>
      </w:r>
      <w:r w:rsidR="003411FE">
        <w:rPr>
          <w:rFonts w:cstheme="minorHAnsi"/>
          <w:b/>
          <w:sz w:val="28"/>
          <w:szCs w:val="24"/>
        </w:rPr>
        <w:t>08</w:t>
      </w:r>
      <w:r w:rsidR="00BA0A06">
        <w:rPr>
          <w:rFonts w:cstheme="minorHAnsi"/>
          <w:b/>
          <w:sz w:val="28"/>
          <w:szCs w:val="24"/>
        </w:rPr>
        <w:t>/</w:t>
      </w:r>
      <w:r w:rsidR="003411FE">
        <w:rPr>
          <w:rFonts w:cstheme="minorHAnsi"/>
          <w:b/>
          <w:sz w:val="28"/>
          <w:szCs w:val="24"/>
        </w:rPr>
        <w:t>21</w:t>
      </w:r>
      <w:r w:rsidR="00BA0A06">
        <w:rPr>
          <w:rFonts w:cstheme="minorHAnsi"/>
          <w:b/>
          <w:sz w:val="28"/>
          <w:szCs w:val="24"/>
        </w:rPr>
        <w:t>/</w:t>
      </w:r>
      <w:r w:rsidR="003411FE">
        <w:rPr>
          <w:rFonts w:cstheme="minorHAnsi"/>
          <w:b/>
          <w:sz w:val="28"/>
          <w:szCs w:val="24"/>
        </w:rPr>
        <w:t>25</w:t>
      </w:r>
      <w:r w:rsidR="00864FAB" w:rsidRPr="007763CF">
        <w:rPr>
          <w:rFonts w:cstheme="minorHAnsi"/>
          <w:b/>
          <w:sz w:val="28"/>
          <w:szCs w:val="24"/>
        </w:rPr>
        <w:t xml:space="preserve">; </w:t>
      </w:r>
      <w:r w:rsidR="00864FAB" w:rsidRPr="007763CF">
        <w:rPr>
          <w:rFonts w:cstheme="minorHAnsi"/>
          <w:sz w:val="28"/>
          <w:szCs w:val="24"/>
          <w:shd w:val="clear" w:color="auto" w:fill="FFFFFF"/>
        </w:rPr>
        <w:t>12:30</w:t>
      </w:r>
      <w:r w:rsidR="00A72BC7">
        <w:rPr>
          <w:rFonts w:cstheme="minorHAnsi"/>
          <w:sz w:val="28"/>
          <w:szCs w:val="24"/>
          <w:shd w:val="clear" w:color="auto" w:fill="FFFFFF"/>
        </w:rPr>
        <w:t>-2</w:t>
      </w:r>
      <w:r w:rsidR="00864FAB" w:rsidRPr="007763CF">
        <w:rPr>
          <w:rFonts w:cstheme="minorHAnsi"/>
          <w:sz w:val="28"/>
          <w:szCs w:val="24"/>
          <w:shd w:val="clear" w:color="auto" w:fill="FFFFFF"/>
        </w:rPr>
        <w:t xml:space="preserve"> pm, </w:t>
      </w:r>
      <w:r w:rsidR="00A72BC7">
        <w:rPr>
          <w:rFonts w:cstheme="minorHAnsi"/>
          <w:sz w:val="28"/>
          <w:szCs w:val="24"/>
          <w:shd w:val="clear" w:color="auto" w:fill="FFFFFF"/>
        </w:rPr>
        <w:t xml:space="preserve">Location: </w:t>
      </w:r>
      <w:r w:rsidR="003411FE">
        <w:rPr>
          <w:rFonts w:cstheme="minorHAnsi"/>
          <w:sz w:val="28"/>
          <w:szCs w:val="24"/>
          <w:shd w:val="clear" w:color="auto" w:fill="FFFFFF"/>
        </w:rPr>
        <w:t>Library 3D</w:t>
      </w:r>
      <w:r w:rsidR="00A72BC7">
        <w:rPr>
          <w:rFonts w:cstheme="minorHAnsi"/>
          <w:sz w:val="28"/>
          <w:szCs w:val="24"/>
          <w:shd w:val="clear" w:color="auto" w:fill="FFFFFF"/>
        </w:rPr>
        <w:t xml:space="preserve"> </w:t>
      </w:r>
      <w:r w:rsidR="007763CF" w:rsidRPr="007763CF">
        <w:rPr>
          <w:rFonts w:cstheme="minorHAnsi"/>
          <w:color w:val="2D3B45"/>
          <w:sz w:val="28"/>
          <w:szCs w:val="24"/>
          <w:shd w:val="clear" w:color="auto" w:fill="FFFFFF"/>
        </w:rPr>
        <w:t xml:space="preserve">and </w:t>
      </w:r>
      <w:r w:rsidR="003411FE">
        <w:rPr>
          <w:rFonts w:cstheme="minorHAnsi"/>
          <w:color w:val="2D3B45"/>
          <w:sz w:val="28"/>
          <w:szCs w:val="24"/>
          <w:shd w:val="clear" w:color="auto" w:fill="FFFFFF"/>
        </w:rPr>
        <w:t>Teams</w:t>
      </w:r>
    </w:p>
    <w:p w14:paraId="457DEEB4" w14:textId="60CA16EF" w:rsidR="00E1094B" w:rsidRPr="00E1094B" w:rsidRDefault="00E1094B" w:rsidP="00E1094B">
      <w:pPr>
        <w:pStyle w:val="Caption"/>
        <w:keepNext/>
        <w:contextualSpacing/>
        <w:rPr>
          <w:color w:val="auto"/>
          <w:sz w:val="24"/>
        </w:rPr>
      </w:pPr>
      <w:r w:rsidRPr="00E1094B">
        <w:rPr>
          <w:color w:val="auto"/>
          <w:sz w:val="24"/>
        </w:rPr>
        <w:t xml:space="preserve">Table </w:t>
      </w:r>
      <w:r w:rsidRPr="00E1094B">
        <w:rPr>
          <w:color w:val="auto"/>
          <w:sz w:val="24"/>
        </w:rPr>
        <w:fldChar w:fldCharType="begin"/>
      </w:r>
      <w:r w:rsidRPr="00E1094B">
        <w:rPr>
          <w:color w:val="auto"/>
          <w:sz w:val="24"/>
        </w:rPr>
        <w:instrText xml:space="preserve"> SEQ Table \* ARABIC </w:instrText>
      </w:r>
      <w:r w:rsidRPr="00E1094B">
        <w:rPr>
          <w:color w:val="auto"/>
          <w:sz w:val="24"/>
        </w:rPr>
        <w:fldChar w:fldCharType="separate"/>
      </w:r>
      <w:r>
        <w:rPr>
          <w:noProof/>
          <w:color w:val="auto"/>
          <w:sz w:val="24"/>
        </w:rPr>
        <w:t>1</w:t>
      </w:r>
      <w:r w:rsidRPr="00E1094B">
        <w:rPr>
          <w:color w:val="auto"/>
          <w:sz w:val="24"/>
        </w:rPr>
        <w:fldChar w:fldCharType="end"/>
      </w:r>
      <w:r w:rsidRPr="00E1094B">
        <w:rPr>
          <w:color w:val="auto"/>
          <w:sz w:val="24"/>
        </w:rPr>
        <w:t>: Roster</w:t>
      </w:r>
    </w:p>
    <w:tbl>
      <w:tblPr>
        <w:tblStyle w:val="TableGrid"/>
        <w:tblW w:w="4626" w:type="pct"/>
        <w:jc w:val="center"/>
        <w:tblLayout w:type="fixed"/>
        <w:tblLook w:val="04A0" w:firstRow="1" w:lastRow="0" w:firstColumn="1" w:lastColumn="0" w:noHBand="0" w:noVBand="1"/>
      </w:tblPr>
      <w:tblGrid>
        <w:gridCol w:w="537"/>
        <w:gridCol w:w="2226"/>
        <w:gridCol w:w="19"/>
        <w:gridCol w:w="543"/>
        <w:gridCol w:w="2255"/>
        <w:gridCol w:w="541"/>
        <w:gridCol w:w="1973"/>
        <w:gridCol w:w="541"/>
        <w:gridCol w:w="1981"/>
        <w:gridCol w:w="554"/>
        <w:gridCol w:w="2144"/>
      </w:tblGrid>
      <w:tr w:rsidR="00364F8B" w14:paraId="77A2D324" w14:textId="77777777" w:rsidTr="005B168E">
        <w:trPr>
          <w:jc w:val="center"/>
        </w:trPr>
        <w:tc>
          <w:tcPr>
            <w:tcW w:w="5000" w:type="pct"/>
            <w:gridSpan w:val="11"/>
          </w:tcPr>
          <w:p w14:paraId="4FEAA402" w14:textId="77777777" w:rsidR="00364F8B" w:rsidRPr="00C902B2" w:rsidRDefault="00364F8B" w:rsidP="005B168E">
            <w:pPr>
              <w:contextualSpacing/>
              <w:jc w:val="center"/>
              <w:rPr>
                <w:b/>
                <w:sz w:val="28"/>
              </w:rPr>
            </w:pPr>
            <w:r w:rsidRPr="00C902B2">
              <w:rPr>
                <w:b/>
                <w:sz w:val="28"/>
              </w:rPr>
              <w:t>Roster</w:t>
            </w:r>
          </w:p>
        </w:tc>
      </w:tr>
      <w:tr w:rsidR="00364F8B" w14:paraId="39BCC202" w14:textId="77777777" w:rsidTr="005B168E">
        <w:trPr>
          <w:jc w:val="center"/>
        </w:trPr>
        <w:tc>
          <w:tcPr>
            <w:tcW w:w="5000" w:type="pct"/>
            <w:gridSpan w:val="11"/>
          </w:tcPr>
          <w:p w14:paraId="3C8AF3EE" w14:textId="59A4FE4F" w:rsidR="00364F8B" w:rsidRPr="00C902B2" w:rsidRDefault="00364F8B" w:rsidP="005B168E">
            <w:pPr>
              <w:contextualSpacing/>
              <w:rPr>
                <w:b/>
                <w:sz w:val="28"/>
              </w:rPr>
            </w:pPr>
            <w:r>
              <w:rPr>
                <w:b/>
                <w:sz w:val="28"/>
              </w:rPr>
              <w:t xml:space="preserve">Guests: </w:t>
            </w:r>
            <w:r w:rsidRPr="003C2C38">
              <w:rPr>
                <w:b/>
                <w:sz w:val="28"/>
              </w:rPr>
              <w:t xml:space="preserve"> </w:t>
            </w:r>
            <w:r w:rsidR="004E2D02">
              <w:rPr>
                <w:b/>
                <w:sz w:val="28"/>
              </w:rPr>
              <w:t>None</w:t>
            </w:r>
          </w:p>
        </w:tc>
      </w:tr>
      <w:tr w:rsidR="00364F8B" w:rsidRPr="004B070B" w14:paraId="11655F9E" w14:textId="77777777" w:rsidTr="005B168E">
        <w:trPr>
          <w:jc w:val="center"/>
        </w:trPr>
        <w:tc>
          <w:tcPr>
            <w:tcW w:w="1038" w:type="pct"/>
            <w:gridSpan w:val="2"/>
          </w:tcPr>
          <w:p w14:paraId="196BAAAF" w14:textId="77777777" w:rsidR="00364F8B" w:rsidRPr="004B070B" w:rsidRDefault="00364F8B" w:rsidP="005B168E">
            <w:pPr>
              <w:contextualSpacing/>
              <w:jc w:val="center"/>
              <w:rPr>
                <w:b/>
                <w:sz w:val="24"/>
              </w:rPr>
            </w:pPr>
            <w:r>
              <w:rPr>
                <w:b/>
                <w:sz w:val="24"/>
              </w:rPr>
              <w:t>CAES</w:t>
            </w:r>
          </w:p>
        </w:tc>
        <w:tc>
          <w:tcPr>
            <w:tcW w:w="1058" w:type="pct"/>
            <w:gridSpan w:val="3"/>
          </w:tcPr>
          <w:p w14:paraId="527FBAE3" w14:textId="77777777" w:rsidR="00364F8B" w:rsidRPr="004B070B" w:rsidRDefault="00364F8B" w:rsidP="005B168E">
            <w:pPr>
              <w:contextualSpacing/>
              <w:jc w:val="center"/>
              <w:rPr>
                <w:b/>
                <w:sz w:val="24"/>
              </w:rPr>
            </w:pPr>
            <w:r>
              <w:rPr>
                <w:b/>
                <w:sz w:val="24"/>
              </w:rPr>
              <w:t>CBSS</w:t>
            </w:r>
          </w:p>
        </w:tc>
        <w:tc>
          <w:tcPr>
            <w:tcW w:w="944" w:type="pct"/>
            <w:gridSpan w:val="2"/>
          </w:tcPr>
          <w:p w14:paraId="093182F7" w14:textId="77777777" w:rsidR="00364F8B" w:rsidRPr="004B070B" w:rsidRDefault="00364F8B" w:rsidP="005B168E">
            <w:pPr>
              <w:contextualSpacing/>
              <w:jc w:val="center"/>
              <w:rPr>
                <w:b/>
                <w:sz w:val="24"/>
              </w:rPr>
            </w:pPr>
            <w:r>
              <w:rPr>
                <w:b/>
                <w:sz w:val="24"/>
              </w:rPr>
              <w:t>CHS</w:t>
            </w:r>
          </w:p>
        </w:tc>
        <w:tc>
          <w:tcPr>
            <w:tcW w:w="947" w:type="pct"/>
            <w:gridSpan w:val="2"/>
          </w:tcPr>
          <w:p w14:paraId="4B79F1CE" w14:textId="77777777" w:rsidR="00364F8B" w:rsidRPr="004B070B" w:rsidRDefault="00364F8B" w:rsidP="005B168E">
            <w:pPr>
              <w:contextualSpacing/>
              <w:jc w:val="center"/>
              <w:rPr>
                <w:b/>
                <w:sz w:val="24"/>
              </w:rPr>
            </w:pPr>
            <w:r>
              <w:rPr>
                <w:b/>
                <w:sz w:val="24"/>
              </w:rPr>
              <w:t>COP</w:t>
            </w:r>
          </w:p>
        </w:tc>
        <w:tc>
          <w:tcPr>
            <w:tcW w:w="1013" w:type="pct"/>
            <w:gridSpan w:val="2"/>
          </w:tcPr>
          <w:p w14:paraId="203E4EE5" w14:textId="77777777" w:rsidR="00364F8B" w:rsidRPr="004B070B" w:rsidRDefault="00364F8B" w:rsidP="005B168E">
            <w:pPr>
              <w:contextualSpacing/>
              <w:jc w:val="center"/>
              <w:rPr>
                <w:b/>
                <w:sz w:val="24"/>
              </w:rPr>
            </w:pPr>
            <w:r>
              <w:rPr>
                <w:b/>
                <w:sz w:val="24"/>
              </w:rPr>
              <w:t>Library</w:t>
            </w:r>
          </w:p>
        </w:tc>
      </w:tr>
      <w:tr w:rsidR="00364F8B" w14:paraId="68EF418F" w14:textId="77777777" w:rsidTr="005B168E">
        <w:trPr>
          <w:jc w:val="center"/>
        </w:trPr>
        <w:sdt>
          <w:sdtPr>
            <w:rPr>
              <w:sz w:val="36"/>
            </w:rPr>
            <w:id w:val="-1998640960"/>
            <w15:appearance w15:val="hidden"/>
            <w14:checkbox>
              <w14:checked w14:val="1"/>
              <w14:checkedState w14:val="2612" w14:font="MS Gothic"/>
              <w14:uncheckedState w14:val="2610" w14:font="MS Gothic"/>
            </w14:checkbox>
          </w:sdtPr>
          <w:sdtEndPr/>
          <w:sdtContent>
            <w:tc>
              <w:tcPr>
                <w:tcW w:w="202" w:type="pct"/>
              </w:tcPr>
              <w:p w14:paraId="7911DB41" w14:textId="1E428458" w:rsidR="00364F8B" w:rsidRPr="00B03E02" w:rsidRDefault="00BF22E4" w:rsidP="005B168E">
                <w:pPr>
                  <w:contextualSpacing/>
                  <w:rPr>
                    <w:sz w:val="36"/>
                  </w:rPr>
                </w:pPr>
                <w:r>
                  <w:rPr>
                    <w:rFonts w:ascii="MS Gothic" w:eastAsia="MS Gothic" w:hAnsi="MS Gothic" w:hint="eastAsia"/>
                    <w:sz w:val="36"/>
                  </w:rPr>
                  <w:t>☒</w:t>
                </w:r>
              </w:p>
            </w:tc>
          </w:sdtContent>
        </w:sdt>
        <w:tc>
          <w:tcPr>
            <w:tcW w:w="843" w:type="pct"/>
            <w:gridSpan w:val="2"/>
          </w:tcPr>
          <w:p w14:paraId="3D1548EB" w14:textId="77777777" w:rsidR="00364F8B" w:rsidRDefault="00364F8B" w:rsidP="005B168E">
            <w:pPr>
              <w:contextualSpacing/>
            </w:pPr>
            <w:r>
              <w:t>Anderson, Jeff*</w:t>
            </w:r>
          </w:p>
        </w:tc>
        <w:sdt>
          <w:sdtPr>
            <w:rPr>
              <w:sz w:val="36"/>
            </w:rPr>
            <w:id w:val="340976342"/>
            <w15:appearance w15:val="hidden"/>
            <w14:checkbox>
              <w14:checked w14:val="1"/>
              <w14:checkedState w14:val="2612" w14:font="MS Gothic"/>
              <w14:uncheckedState w14:val="2610" w14:font="MS Gothic"/>
            </w14:checkbox>
          </w:sdtPr>
          <w:sdtEndPr/>
          <w:sdtContent>
            <w:tc>
              <w:tcPr>
                <w:tcW w:w="204" w:type="pct"/>
              </w:tcPr>
              <w:p w14:paraId="749B4665" w14:textId="7E919842" w:rsidR="00364F8B" w:rsidRDefault="00BF22E4" w:rsidP="005B168E">
                <w:pPr>
                  <w:contextualSpacing/>
                </w:pPr>
                <w:r>
                  <w:rPr>
                    <w:rFonts w:ascii="MS Gothic" w:eastAsia="MS Gothic" w:hAnsi="MS Gothic" w:hint="eastAsia"/>
                    <w:sz w:val="36"/>
                  </w:rPr>
                  <w:t>☒</w:t>
                </w:r>
              </w:p>
            </w:tc>
          </w:sdtContent>
        </w:sdt>
        <w:tc>
          <w:tcPr>
            <w:tcW w:w="847" w:type="pct"/>
          </w:tcPr>
          <w:p w14:paraId="03E88788" w14:textId="77777777" w:rsidR="00364F8B" w:rsidRDefault="00364F8B" w:rsidP="005B168E">
            <w:pPr>
              <w:contextualSpacing/>
            </w:pPr>
            <w:r>
              <w:t>Ashby, Jason</w:t>
            </w:r>
          </w:p>
        </w:tc>
        <w:sdt>
          <w:sdtPr>
            <w:rPr>
              <w:sz w:val="36"/>
            </w:rPr>
            <w:id w:val="1759645280"/>
            <w15:appearance w15:val="hidden"/>
            <w14:checkbox>
              <w14:checked w14:val="1"/>
              <w14:checkedState w14:val="2612" w14:font="MS Gothic"/>
              <w14:uncheckedState w14:val="2610" w14:font="MS Gothic"/>
            </w14:checkbox>
          </w:sdtPr>
          <w:sdtEndPr/>
          <w:sdtContent>
            <w:tc>
              <w:tcPr>
                <w:tcW w:w="203" w:type="pct"/>
              </w:tcPr>
              <w:p w14:paraId="0AA4232F" w14:textId="532E69A5" w:rsidR="00364F8B" w:rsidRDefault="00BF22E4" w:rsidP="005B168E">
                <w:pPr>
                  <w:contextualSpacing/>
                </w:pPr>
                <w:r>
                  <w:rPr>
                    <w:rFonts w:ascii="MS Gothic" w:eastAsia="MS Gothic" w:hAnsi="MS Gothic" w:hint="eastAsia"/>
                    <w:sz w:val="36"/>
                  </w:rPr>
                  <w:t>☒</w:t>
                </w:r>
              </w:p>
            </w:tc>
          </w:sdtContent>
        </w:sdt>
        <w:tc>
          <w:tcPr>
            <w:tcW w:w="741" w:type="pct"/>
          </w:tcPr>
          <w:p w14:paraId="55E66D15" w14:textId="77777777" w:rsidR="00364F8B" w:rsidRPr="00A72BC7" w:rsidRDefault="00364F8B" w:rsidP="005B168E">
            <w:pPr>
              <w:contextualSpacing/>
            </w:pPr>
            <w:r>
              <w:t>Hardy, Tyesha</w:t>
            </w:r>
          </w:p>
        </w:tc>
        <w:sdt>
          <w:sdtPr>
            <w:rPr>
              <w:sz w:val="36"/>
            </w:rPr>
            <w:id w:val="1489836438"/>
            <w15:appearance w15:val="hidden"/>
            <w14:checkbox>
              <w14:checked w14:val="1"/>
              <w14:checkedState w14:val="2612" w14:font="MS Gothic"/>
              <w14:uncheckedState w14:val="2610" w14:font="MS Gothic"/>
            </w14:checkbox>
          </w:sdtPr>
          <w:sdtEndPr/>
          <w:sdtContent>
            <w:tc>
              <w:tcPr>
                <w:tcW w:w="203" w:type="pct"/>
              </w:tcPr>
              <w:p w14:paraId="03F3A283" w14:textId="628C7CEE" w:rsidR="00364F8B" w:rsidRDefault="00BF22E4" w:rsidP="005B168E">
                <w:pPr>
                  <w:contextualSpacing/>
                </w:pPr>
                <w:r>
                  <w:rPr>
                    <w:rFonts w:ascii="MS Gothic" w:eastAsia="MS Gothic" w:hAnsi="MS Gothic" w:hint="eastAsia"/>
                    <w:sz w:val="36"/>
                  </w:rPr>
                  <w:t>☒</w:t>
                </w:r>
              </w:p>
            </w:tc>
          </w:sdtContent>
        </w:sdt>
        <w:tc>
          <w:tcPr>
            <w:tcW w:w="744" w:type="pct"/>
          </w:tcPr>
          <w:p w14:paraId="34AE33F0" w14:textId="77777777" w:rsidR="00364F8B" w:rsidRDefault="00364F8B" w:rsidP="005B168E">
            <w:pPr>
              <w:contextualSpacing/>
            </w:pPr>
            <w:r>
              <w:t>Comeau, Jill</w:t>
            </w:r>
          </w:p>
          <w:p w14:paraId="1A0B4872" w14:textId="77777777" w:rsidR="00364F8B" w:rsidRDefault="00364F8B" w:rsidP="005B168E">
            <w:pPr>
              <w:contextualSpacing/>
            </w:pPr>
          </w:p>
        </w:tc>
        <w:sdt>
          <w:sdtPr>
            <w:rPr>
              <w:sz w:val="36"/>
            </w:rPr>
            <w:id w:val="-100803427"/>
            <w15:appearance w15:val="hidden"/>
            <w14:checkbox>
              <w14:checked w14:val="0"/>
              <w14:checkedState w14:val="2612" w14:font="MS Gothic"/>
              <w14:uncheckedState w14:val="2610" w14:font="MS Gothic"/>
            </w14:checkbox>
          </w:sdtPr>
          <w:sdtEndPr/>
          <w:sdtContent>
            <w:tc>
              <w:tcPr>
                <w:tcW w:w="208" w:type="pct"/>
              </w:tcPr>
              <w:p w14:paraId="3DE6F11D" w14:textId="77777777" w:rsidR="00364F8B" w:rsidRDefault="00364F8B" w:rsidP="005B168E">
                <w:pPr>
                  <w:contextualSpacing/>
                </w:pPr>
                <w:r>
                  <w:rPr>
                    <w:rFonts w:ascii="MS Gothic" w:eastAsia="MS Gothic" w:hAnsi="MS Gothic" w:hint="eastAsia"/>
                    <w:sz w:val="36"/>
                  </w:rPr>
                  <w:t>☐</w:t>
                </w:r>
              </w:p>
            </w:tc>
          </w:sdtContent>
        </w:sdt>
        <w:tc>
          <w:tcPr>
            <w:tcW w:w="805" w:type="pct"/>
          </w:tcPr>
          <w:p w14:paraId="5FBCCC1C" w14:textId="77777777" w:rsidR="00364F8B" w:rsidRDefault="00364F8B" w:rsidP="005B168E">
            <w:pPr>
              <w:contextualSpacing/>
            </w:pPr>
            <w:r>
              <w:t>Pilcher, Heather</w:t>
            </w:r>
          </w:p>
        </w:tc>
      </w:tr>
      <w:tr w:rsidR="00364F8B" w14:paraId="2EBF15D8" w14:textId="77777777" w:rsidTr="005B168E">
        <w:trPr>
          <w:jc w:val="center"/>
        </w:trPr>
        <w:sdt>
          <w:sdtPr>
            <w:rPr>
              <w:sz w:val="36"/>
            </w:rPr>
            <w:id w:val="-198320983"/>
            <w15:appearance w15:val="hidden"/>
            <w14:checkbox>
              <w14:checked w14:val="1"/>
              <w14:checkedState w14:val="2612" w14:font="MS Gothic"/>
              <w14:uncheckedState w14:val="2610" w14:font="MS Gothic"/>
            </w14:checkbox>
          </w:sdtPr>
          <w:sdtEndPr/>
          <w:sdtContent>
            <w:tc>
              <w:tcPr>
                <w:tcW w:w="202" w:type="pct"/>
              </w:tcPr>
              <w:p w14:paraId="3DB300A9" w14:textId="54E9B6AB" w:rsidR="00364F8B" w:rsidRDefault="00BF22E4" w:rsidP="005B168E">
                <w:pPr>
                  <w:contextualSpacing/>
                </w:pPr>
                <w:r>
                  <w:rPr>
                    <w:rFonts w:ascii="MS Gothic" w:eastAsia="MS Gothic" w:hAnsi="MS Gothic" w:hint="eastAsia"/>
                    <w:sz w:val="36"/>
                  </w:rPr>
                  <w:t>☒</w:t>
                </w:r>
              </w:p>
            </w:tc>
          </w:sdtContent>
        </w:sdt>
        <w:tc>
          <w:tcPr>
            <w:tcW w:w="843" w:type="pct"/>
            <w:gridSpan w:val="2"/>
          </w:tcPr>
          <w:p w14:paraId="172D3AF3" w14:textId="77777777" w:rsidR="00364F8B" w:rsidRDefault="00364F8B" w:rsidP="005B168E">
            <w:pPr>
              <w:contextualSpacing/>
            </w:pPr>
            <w:r>
              <w:t>Boldin, James (VAPA-filling Sciences seat)</w:t>
            </w:r>
          </w:p>
        </w:tc>
        <w:sdt>
          <w:sdtPr>
            <w:rPr>
              <w:sz w:val="36"/>
            </w:rPr>
            <w:id w:val="-692999070"/>
            <w15:appearance w15:val="hidden"/>
            <w14:checkbox>
              <w14:checked w14:val="1"/>
              <w14:checkedState w14:val="2612" w14:font="MS Gothic"/>
              <w14:uncheckedState w14:val="2610" w14:font="MS Gothic"/>
            </w14:checkbox>
          </w:sdtPr>
          <w:sdtEndPr/>
          <w:sdtContent>
            <w:tc>
              <w:tcPr>
                <w:tcW w:w="204" w:type="pct"/>
              </w:tcPr>
              <w:p w14:paraId="3D3B30CD" w14:textId="519AFE80" w:rsidR="00364F8B" w:rsidRDefault="00BF22E4" w:rsidP="005B168E">
                <w:pPr>
                  <w:contextualSpacing/>
                </w:pPr>
                <w:r>
                  <w:rPr>
                    <w:rFonts w:ascii="MS Gothic" w:eastAsia="MS Gothic" w:hAnsi="MS Gothic" w:hint="eastAsia"/>
                    <w:sz w:val="36"/>
                  </w:rPr>
                  <w:t>☒</w:t>
                </w:r>
              </w:p>
            </w:tc>
          </w:sdtContent>
        </w:sdt>
        <w:tc>
          <w:tcPr>
            <w:tcW w:w="847" w:type="pct"/>
          </w:tcPr>
          <w:p w14:paraId="22CC0EFA" w14:textId="77777777" w:rsidR="00364F8B" w:rsidRDefault="00364F8B" w:rsidP="005B168E">
            <w:pPr>
              <w:contextualSpacing/>
            </w:pPr>
            <w:r>
              <w:t>Broadway, Megan</w:t>
            </w:r>
          </w:p>
        </w:tc>
        <w:sdt>
          <w:sdtPr>
            <w:rPr>
              <w:sz w:val="36"/>
            </w:rPr>
            <w:id w:val="-867067968"/>
            <w15:appearance w15:val="hidden"/>
            <w14:checkbox>
              <w14:checked w14:val="1"/>
              <w14:checkedState w14:val="2612" w14:font="MS Gothic"/>
              <w14:uncheckedState w14:val="2610" w14:font="MS Gothic"/>
            </w14:checkbox>
          </w:sdtPr>
          <w:sdtEndPr/>
          <w:sdtContent>
            <w:tc>
              <w:tcPr>
                <w:tcW w:w="203" w:type="pct"/>
              </w:tcPr>
              <w:p w14:paraId="096752E2" w14:textId="782524F8" w:rsidR="00364F8B" w:rsidRDefault="00BF22E4" w:rsidP="005B168E">
                <w:pPr>
                  <w:contextualSpacing/>
                </w:pPr>
                <w:r>
                  <w:rPr>
                    <w:rFonts w:ascii="MS Gothic" w:eastAsia="MS Gothic" w:hAnsi="MS Gothic" w:hint="eastAsia"/>
                    <w:sz w:val="36"/>
                  </w:rPr>
                  <w:t>☒</w:t>
                </w:r>
              </w:p>
            </w:tc>
          </w:sdtContent>
        </w:sdt>
        <w:tc>
          <w:tcPr>
            <w:tcW w:w="741" w:type="pct"/>
          </w:tcPr>
          <w:p w14:paraId="5BE35535" w14:textId="77777777" w:rsidR="00364F8B" w:rsidRDefault="00364F8B" w:rsidP="005B168E">
            <w:pPr>
              <w:contextualSpacing/>
            </w:pPr>
            <w:r>
              <w:t>Hawsey, Leah</w:t>
            </w:r>
          </w:p>
        </w:tc>
        <w:sdt>
          <w:sdtPr>
            <w:rPr>
              <w:sz w:val="36"/>
            </w:rPr>
            <w:id w:val="487679536"/>
            <w15:appearance w15:val="hidden"/>
            <w14:checkbox>
              <w14:checked w14:val="0"/>
              <w14:checkedState w14:val="2612" w14:font="MS Gothic"/>
              <w14:uncheckedState w14:val="2610" w14:font="MS Gothic"/>
            </w14:checkbox>
          </w:sdtPr>
          <w:sdtEndPr/>
          <w:sdtContent>
            <w:tc>
              <w:tcPr>
                <w:tcW w:w="203" w:type="pct"/>
              </w:tcPr>
              <w:p w14:paraId="3B48B96E" w14:textId="163F2CB2" w:rsidR="00364F8B" w:rsidRDefault="00BF22E4" w:rsidP="005B168E">
                <w:pPr>
                  <w:contextualSpacing/>
                </w:pPr>
                <w:r>
                  <w:rPr>
                    <w:rFonts w:ascii="MS Gothic" w:eastAsia="MS Gothic" w:hAnsi="MS Gothic" w:hint="eastAsia"/>
                    <w:sz w:val="36"/>
                  </w:rPr>
                  <w:t>☐</w:t>
                </w:r>
              </w:p>
            </w:tc>
          </w:sdtContent>
        </w:sdt>
        <w:tc>
          <w:tcPr>
            <w:tcW w:w="744" w:type="pct"/>
          </w:tcPr>
          <w:p w14:paraId="6FFE8F5E" w14:textId="77777777" w:rsidR="00364F8B" w:rsidRDefault="00364F8B" w:rsidP="005B168E">
            <w:pPr>
              <w:contextualSpacing/>
            </w:pPr>
            <w:r>
              <w:t>Jackson, Keith</w:t>
            </w:r>
          </w:p>
        </w:tc>
        <w:tc>
          <w:tcPr>
            <w:tcW w:w="208" w:type="pct"/>
          </w:tcPr>
          <w:p w14:paraId="13CF0442" w14:textId="77777777" w:rsidR="00364F8B" w:rsidRDefault="00364F8B" w:rsidP="005B168E">
            <w:pPr>
              <w:contextualSpacing/>
            </w:pPr>
          </w:p>
        </w:tc>
        <w:tc>
          <w:tcPr>
            <w:tcW w:w="805" w:type="pct"/>
          </w:tcPr>
          <w:p w14:paraId="07E31C3D" w14:textId="77777777" w:rsidR="00364F8B" w:rsidRDefault="00364F8B" w:rsidP="005B168E">
            <w:pPr>
              <w:contextualSpacing/>
            </w:pPr>
          </w:p>
        </w:tc>
      </w:tr>
      <w:tr w:rsidR="00364F8B" w14:paraId="6CCF4D47" w14:textId="77777777" w:rsidTr="005B168E">
        <w:trPr>
          <w:jc w:val="center"/>
        </w:trPr>
        <w:sdt>
          <w:sdtPr>
            <w:rPr>
              <w:sz w:val="36"/>
            </w:rPr>
            <w:id w:val="605004976"/>
            <w15:appearance w15:val="hidden"/>
            <w14:checkbox>
              <w14:checked w14:val="1"/>
              <w14:checkedState w14:val="2612" w14:font="MS Gothic"/>
              <w14:uncheckedState w14:val="2610" w14:font="MS Gothic"/>
            </w14:checkbox>
          </w:sdtPr>
          <w:sdtEndPr/>
          <w:sdtContent>
            <w:tc>
              <w:tcPr>
                <w:tcW w:w="202" w:type="pct"/>
              </w:tcPr>
              <w:p w14:paraId="73B5D675" w14:textId="2E2513DF" w:rsidR="00364F8B" w:rsidRDefault="00BF22E4" w:rsidP="005B168E">
                <w:pPr>
                  <w:contextualSpacing/>
                </w:pPr>
                <w:r>
                  <w:rPr>
                    <w:rFonts w:ascii="MS Gothic" w:eastAsia="MS Gothic" w:hAnsi="MS Gothic" w:hint="eastAsia"/>
                    <w:sz w:val="36"/>
                  </w:rPr>
                  <w:t>☒</w:t>
                </w:r>
              </w:p>
            </w:tc>
          </w:sdtContent>
        </w:sdt>
        <w:tc>
          <w:tcPr>
            <w:tcW w:w="843" w:type="pct"/>
            <w:gridSpan w:val="2"/>
          </w:tcPr>
          <w:p w14:paraId="21F1424A" w14:textId="77777777" w:rsidR="00364F8B" w:rsidRDefault="00364F8B" w:rsidP="005B168E">
            <w:pPr>
              <w:contextualSpacing/>
            </w:pPr>
            <w:r>
              <w:t>Carey, Nancy</w:t>
            </w:r>
          </w:p>
        </w:tc>
        <w:sdt>
          <w:sdtPr>
            <w:rPr>
              <w:sz w:val="36"/>
            </w:rPr>
            <w:id w:val="-572590358"/>
            <w15:appearance w15:val="hidden"/>
            <w14:checkbox>
              <w14:checked w14:val="1"/>
              <w14:checkedState w14:val="2612" w14:font="MS Gothic"/>
              <w14:uncheckedState w14:val="2610" w14:font="MS Gothic"/>
            </w14:checkbox>
          </w:sdtPr>
          <w:sdtEndPr/>
          <w:sdtContent>
            <w:tc>
              <w:tcPr>
                <w:tcW w:w="204" w:type="pct"/>
              </w:tcPr>
              <w:p w14:paraId="3F88C70E" w14:textId="4B01FD65" w:rsidR="00364F8B" w:rsidRDefault="00BF22E4" w:rsidP="005B168E">
                <w:pPr>
                  <w:contextualSpacing/>
                </w:pPr>
                <w:r>
                  <w:rPr>
                    <w:rFonts w:ascii="MS Gothic" w:eastAsia="MS Gothic" w:hAnsi="MS Gothic" w:hint="eastAsia"/>
                    <w:sz w:val="36"/>
                  </w:rPr>
                  <w:t>☒</w:t>
                </w:r>
              </w:p>
            </w:tc>
          </w:sdtContent>
        </w:sdt>
        <w:tc>
          <w:tcPr>
            <w:tcW w:w="847" w:type="pct"/>
          </w:tcPr>
          <w:p w14:paraId="7D494A6F" w14:textId="77777777" w:rsidR="00364F8B" w:rsidRDefault="00364F8B" w:rsidP="005B168E">
            <w:pPr>
              <w:contextualSpacing/>
            </w:pPr>
            <w:r>
              <w:t>Bruce, Paul Robert</w:t>
            </w:r>
          </w:p>
        </w:tc>
        <w:sdt>
          <w:sdtPr>
            <w:rPr>
              <w:sz w:val="36"/>
            </w:rPr>
            <w:id w:val="878432993"/>
            <w15:appearance w15:val="hidden"/>
            <w14:checkbox>
              <w14:checked w14:val="1"/>
              <w14:checkedState w14:val="2612" w14:font="MS Gothic"/>
              <w14:uncheckedState w14:val="2610" w14:font="MS Gothic"/>
            </w14:checkbox>
          </w:sdtPr>
          <w:sdtEndPr/>
          <w:sdtContent>
            <w:tc>
              <w:tcPr>
                <w:tcW w:w="203" w:type="pct"/>
              </w:tcPr>
              <w:p w14:paraId="7FB9892B" w14:textId="0903358A" w:rsidR="00364F8B" w:rsidRDefault="00BF22E4" w:rsidP="005B168E">
                <w:pPr>
                  <w:contextualSpacing/>
                </w:pPr>
                <w:r>
                  <w:rPr>
                    <w:rFonts w:ascii="MS Gothic" w:eastAsia="MS Gothic" w:hAnsi="MS Gothic" w:hint="eastAsia"/>
                    <w:sz w:val="36"/>
                  </w:rPr>
                  <w:t>☒</w:t>
                </w:r>
              </w:p>
            </w:tc>
          </w:sdtContent>
        </w:sdt>
        <w:tc>
          <w:tcPr>
            <w:tcW w:w="741" w:type="pct"/>
          </w:tcPr>
          <w:p w14:paraId="0BD038C6" w14:textId="77777777" w:rsidR="00364F8B" w:rsidRDefault="00364F8B" w:rsidP="005B168E">
            <w:pPr>
              <w:contextualSpacing/>
            </w:pPr>
            <w:r>
              <w:t>Jones, Ashanti</w:t>
            </w:r>
          </w:p>
        </w:tc>
        <w:sdt>
          <w:sdtPr>
            <w:rPr>
              <w:sz w:val="36"/>
            </w:rPr>
            <w:id w:val="1608230026"/>
            <w15:appearance w15:val="hidden"/>
            <w14:checkbox>
              <w14:checked w14:val="1"/>
              <w14:checkedState w14:val="2612" w14:font="MS Gothic"/>
              <w14:uncheckedState w14:val="2610" w14:font="MS Gothic"/>
            </w14:checkbox>
          </w:sdtPr>
          <w:sdtEndPr/>
          <w:sdtContent>
            <w:tc>
              <w:tcPr>
                <w:tcW w:w="203" w:type="pct"/>
              </w:tcPr>
              <w:p w14:paraId="4E1ECB09" w14:textId="424DA4E0" w:rsidR="00364F8B" w:rsidRDefault="00BF22E4" w:rsidP="005B168E">
                <w:pPr>
                  <w:contextualSpacing/>
                </w:pPr>
                <w:r>
                  <w:rPr>
                    <w:rFonts w:ascii="MS Gothic" w:eastAsia="MS Gothic" w:hAnsi="MS Gothic" w:hint="eastAsia"/>
                    <w:sz w:val="36"/>
                  </w:rPr>
                  <w:t>☒</w:t>
                </w:r>
              </w:p>
            </w:tc>
          </w:sdtContent>
        </w:sdt>
        <w:tc>
          <w:tcPr>
            <w:tcW w:w="744" w:type="pct"/>
          </w:tcPr>
          <w:p w14:paraId="0E600093" w14:textId="77777777" w:rsidR="00364F8B" w:rsidRDefault="00364F8B" w:rsidP="005B168E">
            <w:pPr>
              <w:contextualSpacing/>
            </w:pPr>
            <w:r>
              <w:t>Tice, Hilary</w:t>
            </w:r>
          </w:p>
        </w:tc>
        <w:tc>
          <w:tcPr>
            <w:tcW w:w="208" w:type="pct"/>
          </w:tcPr>
          <w:p w14:paraId="1402B4E3" w14:textId="77777777" w:rsidR="00364F8B" w:rsidRDefault="00364F8B" w:rsidP="005B168E">
            <w:pPr>
              <w:contextualSpacing/>
            </w:pPr>
          </w:p>
        </w:tc>
        <w:tc>
          <w:tcPr>
            <w:tcW w:w="805" w:type="pct"/>
          </w:tcPr>
          <w:p w14:paraId="46E225C2" w14:textId="77777777" w:rsidR="00364F8B" w:rsidRDefault="00364F8B" w:rsidP="005B168E">
            <w:pPr>
              <w:contextualSpacing/>
            </w:pPr>
          </w:p>
        </w:tc>
      </w:tr>
      <w:tr w:rsidR="00364F8B" w14:paraId="2D06D985" w14:textId="77777777" w:rsidTr="005B168E">
        <w:trPr>
          <w:jc w:val="center"/>
        </w:trPr>
        <w:sdt>
          <w:sdtPr>
            <w:rPr>
              <w:sz w:val="36"/>
            </w:rPr>
            <w:id w:val="-460193880"/>
            <w15:appearance w15:val="hidden"/>
            <w14:checkbox>
              <w14:checked w14:val="1"/>
              <w14:checkedState w14:val="2612" w14:font="MS Gothic"/>
              <w14:uncheckedState w14:val="2610" w14:font="MS Gothic"/>
            </w14:checkbox>
          </w:sdtPr>
          <w:sdtEndPr/>
          <w:sdtContent>
            <w:tc>
              <w:tcPr>
                <w:tcW w:w="202" w:type="pct"/>
              </w:tcPr>
              <w:p w14:paraId="67D499C5" w14:textId="1B5793FF" w:rsidR="00364F8B" w:rsidRDefault="00BF22E4" w:rsidP="005B168E">
                <w:pPr>
                  <w:contextualSpacing/>
                  <w:rPr>
                    <w:sz w:val="36"/>
                  </w:rPr>
                </w:pPr>
                <w:r>
                  <w:rPr>
                    <w:rFonts w:ascii="MS Gothic" w:eastAsia="MS Gothic" w:hAnsi="MS Gothic" w:hint="eastAsia"/>
                    <w:sz w:val="36"/>
                  </w:rPr>
                  <w:t>☒</w:t>
                </w:r>
              </w:p>
            </w:tc>
          </w:sdtContent>
        </w:sdt>
        <w:tc>
          <w:tcPr>
            <w:tcW w:w="843" w:type="pct"/>
            <w:gridSpan w:val="2"/>
          </w:tcPr>
          <w:p w14:paraId="621C19DE" w14:textId="77777777" w:rsidR="00364F8B" w:rsidRDefault="00364F8B" w:rsidP="005B168E">
            <w:pPr>
              <w:contextualSpacing/>
            </w:pPr>
            <w:r>
              <w:t>Couvillon, Ross</w:t>
            </w:r>
          </w:p>
        </w:tc>
        <w:sdt>
          <w:sdtPr>
            <w:rPr>
              <w:sz w:val="36"/>
            </w:rPr>
            <w:id w:val="-2084986186"/>
            <w15:appearance w15:val="hidden"/>
            <w14:checkbox>
              <w14:checked w14:val="0"/>
              <w14:checkedState w14:val="2612" w14:font="MS Gothic"/>
              <w14:uncheckedState w14:val="2610" w14:font="MS Gothic"/>
            </w14:checkbox>
          </w:sdtPr>
          <w:sdtEndPr/>
          <w:sdtContent>
            <w:tc>
              <w:tcPr>
                <w:tcW w:w="204" w:type="pct"/>
              </w:tcPr>
              <w:p w14:paraId="6B194ACA" w14:textId="77777777" w:rsidR="00364F8B" w:rsidRDefault="00364F8B" w:rsidP="005B168E">
                <w:pPr>
                  <w:contextualSpacing/>
                  <w:rPr>
                    <w:sz w:val="36"/>
                  </w:rPr>
                </w:pPr>
                <w:r>
                  <w:rPr>
                    <w:rFonts w:ascii="MS Gothic" w:eastAsia="MS Gothic" w:hAnsi="MS Gothic" w:hint="eastAsia"/>
                    <w:sz w:val="36"/>
                  </w:rPr>
                  <w:t>☐</w:t>
                </w:r>
              </w:p>
            </w:tc>
          </w:sdtContent>
        </w:sdt>
        <w:tc>
          <w:tcPr>
            <w:tcW w:w="847" w:type="pct"/>
          </w:tcPr>
          <w:p w14:paraId="399FCBB8" w14:textId="77777777" w:rsidR="00364F8B" w:rsidRDefault="00364F8B" w:rsidP="005B168E">
            <w:pPr>
              <w:contextualSpacing/>
            </w:pPr>
            <w:r>
              <w:t>Johnson, Mark*</w:t>
            </w:r>
          </w:p>
          <w:p w14:paraId="44570BDD" w14:textId="09B6D72B" w:rsidR="00BF22E4" w:rsidRDefault="00BF22E4" w:rsidP="005B168E">
            <w:pPr>
              <w:contextualSpacing/>
            </w:pPr>
            <w:r>
              <w:t>-excused</w:t>
            </w:r>
          </w:p>
        </w:tc>
        <w:sdt>
          <w:sdtPr>
            <w:rPr>
              <w:sz w:val="36"/>
            </w:rPr>
            <w:id w:val="-955403365"/>
            <w15:appearance w15:val="hidden"/>
            <w14:checkbox>
              <w14:checked w14:val="1"/>
              <w14:checkedState w14:val="2612" w14:font="MS Gothic"/>
              <w14:uncheckedState w14:val="2610" w14:font="MS Gothic"/>
            </w14:checkbox>
          </w:sdtPr>
          <w:sdtEndPr/>
          <w:sdtContent>
            <w:tc>
              <w:tcPr>
                <w:tcW w:w="203" w:type="pct"/>
              </w:tcPr>
              <w:p w14:paraId="5A6EE717" w14:textId="662239EC" w:rsidR="00364F8B" w:rsidRDefault="00BF22E4" w:rsidP="005B168E">
                <w:pPr>
                  <w:contextualSpacing/>
                  <w:rPr>
                    <w:sz w:val="36"/>
                  </w:rPr>
                </w:pPr>
                <w:r>
                  <w:rPr>
                    <w:rFonts w:ascii="MS Gothic" w:eastAsia="MS Gothic" w:hAnsi="MS Gothic" w:hint="eastAsia"/>
                    <w:sz w:val="36"/>
                  </w:rPr>
                  <w:t>☒</w:t>
                </w:r>
              </w:p>
            </w:tc>
          </w:sdtContent>
        </w:sdt>
        <w:tc>
          <w:tcPr>
            <w:tcW w:w="741" w:type="pct"/>
          </w:tcPr>
          <w:p w14:paraId="6BA433F8" w14:textId="77777777" w:rsidR="00364F8B" w:rsidRDefault="00364F8B" w:rsidP="005B168E">
            <w:pPr>
              <w:contextualSpacing/>
            </w:pPr>
            <w:r>
              <w:t>Perry, Holley</w:t>
            </w:r>
          </w:p>
        </w:tc>
        <w:tc>
          <w:tcPr>
            <w:tcW w:w="203" w:type="pct"/>
          </w:tcPr>
          <w:p w14:paraId="156AB066" w14:textId="77777777" w:rsidR="00364F8B" w:rsidRDefault="00364F8B" w:rsidP="005B168E">
            <w:pPr>
              <w:contextualSpacing/>
              <w:rPr>
                <w:sz w:val="36"/>
              </w:rPr>
            </w:pPr>
          </w:p>
        </w:tc>
        <w:tc>
          <w:tcPr>
            <w:tcW w:w="744" w:type="pct"/>
          </w:tcPr>
          <w:p w14:paraId="38FE03E9" w14:textId="77777777" w:rsidR="00364F8B" w:rsidRDefault="00364F8B" w:rsidP="005B168E">
            <w:pPr>
              <w:contextualSpacing/>
            </w:pPr>
          </w:p>
        </w:tc>
        <w:tc>
          <w:tcPr>
            <w:tcW w:w="208" w:type="pct"/>
          </w:tcPr>
          <w:p w14:paraId="03E8C6BB" w14:textId="77777777" w:rsidR="00364F8B" w:rsidRDefault="00364F8B" w:rsidP="005B168E">
            <w:pPr>
              <w:contextualSpacing/>
              <w:rPr>
                <w:sz w:val="36"/>
              </w:rPr>
            </w:pPr>
          </w:p>
        </w:tc>
        <w:tc>
          <w:tcPr>
            <w:tcW w:w="805" w:type="pct"/>
          </w:tcPr>
          <w:p w14:paraId="141CB98C" w14:textId="77777777" w:rsidR="00364F8B" w:rsidRDefault="00364F8B" w:rsidP="005B168E">
            <w:pPr>
              <w:contextualSpacing/>
            </w:pPr>
          </w:p>
        </w:tc>
      </w:tr>
      <w:tr w:rsidR="00364F8B" w14:paraId="17481FD1" w14:textId="77777777" w:rsidTr="005B168E">
        <w:trPr>
          <w:jc w:val="center"/>
        </w:trPr>
        <w:sdt>
          <w:sdtPr>
            <w:rPr>
              <w:sz w:val="36"/>
            </w:rPr>
            <w:id w:val="778994619"/>
            <w15:appearance w15:val="hidden"/>
            <w14:checkbox>
              <w14:checked w14:val="1"/>
              <w14:checkedState w14:val="2612" w14:font="MS Gothic"/>
              <w14:uncheckedState w14:val="2610" w14:font="MS Gothic"/>
            </w14:checkbox>
          </w:sdtPr>
          <w:sdtEndPr/>
          <w:sdtContent>
            <w:tc>
              <w:tcPr>
                <w:tcW w:w="202" w:type="pct"/>
              </w:tcPr>
              <w:p w14:paraId="7AD39CDA" w14:textId="5B166EDB" w:rsidR="00364F8B" w:rsidRDefault="00BF22E4" w:rsidP="005B168E">
                <w:pPr>
                  <w:contextualSpacing/>
                  <w:rPr>
                    <w:sz w:val="36"/>
                  </w:rPr>
                </w:pPr>
                <w:r>
                  <w:rPr>
                    <w:rFonts w:ascii="MS Gothic" w:eastAsia="MS Gothic" w:hAnsi="MS Gothic" w:hint="eastAsia"/>
                    <w:sz w:val="36"/>
                  </w:rPr>
                  <w:t>☒</w:t>
                </w:r>
              </w:p>
            </w:tc>
          </w:sdtContent>
        </w:sdt>
        <w:tc>
          <w:tcPr>
            <w:tcW w:w="843" w:type="pct"/>
            <w:gridSpan w:val="2"/>
          </w:tcPr>
          <w:p w14:paraId="233559B9" w14:textId="77777777" w:rsidR="00364F8B" w:rsidRDefault="00364F8B" w:rsidP="005B168E">
            <w:pPr>
              <w:contextualSpacing/>
            </w:pPr>
            <w:r>
              <w:t>Koers, Gregory</w:t>
            </w:r>
          </w:p>
        </w:tc>
        <w:sdt>
          <w:sdtPr>
            <w:rPr>
              <w:sz w:val="36"/>
            </w:rPr>
            <w:id w:val="1286537177"/>
            <w15:appearance w15:val="hidden"/>
            <w14:checkbox>
              <w14:checked w14:val="1"/>
              <w14:checkedState w14:val="2612" w14:font="MS Gothic"/>
              <w14:uncheckedState w14:val="2610" w14:font="MS Gothic"/>
            </w14:checkbox>
          </w:sdtPr>
          <w:sdtEndPr/>
          <w:sdtContent>
            <w:tc>
              <w:tcPr>
                <w:tcW w:w="204" w:type="pct"/>
              </w:tcPr>
              <w:p w14:paraId="50BFD1DE" w14:textId="5198908D" w:rsidR="00364F8B" w:rsidRDefault="00BF22E4" w:rsidP="005B168E">
                <w:pPr>
                  <w:contextualSpacing/>
                  <w:rPr>
                    <w:sz w:val="36"/>
                  </w:rPr>
                </w:pPr>
                <w:r>
                  <w:rPr>
                    <w:rFonts w:ascii="MS Gothic" w:eastAsia="MS Gothic" w:hAnsi="MS Gothic" w:hint="eastAsia"/>
                    <w:sz w:val="36"/>
                  </w:rPr>
                  <w:t>☒</w:t>
                </w:r>
              </w:p>
            </w:tc>
          </w:sdtContent>
        </w:sdt>
        <w:tc>
          <w:tcPr>
            <w:tcW w:w="847" w:type="pct"/>
          </w:tcPr>
          <w:p w14:paraId="69E30C4F" w14:textId="77777777" w:rsidR="00364F8B" w:rsidRDefault="00364F8B" w:rsidP="005B168E">
            <w:pPr>
              <w:contextualSpacing/>
            </w:pPr>
            <w:r>
              <w:t>McDaniel, Janelle</w:t>
            </w:r>
          </w:p>
        </w:tc>
        <w:sdt>
          <w:sdtPr>
            <w:rPr>
              <w:sz w:val="36"/>
            </w:rPr>
            <w:id w:val="2114167313"/>
            <w15:appearance w15:val="hidden"/>
            <w14:checkbox>
              <w14:checked w14:val="1"/>
              <w14:checkedState w14:val="2612" w14:font="MS Gothic"/>
              <w14:uncheckedState w14:val="2610" w14:font="MS Gothic"/>
            </w14:checkbox>
          </w:sdtPr>
          <w:sdtEndPr/>
          <w:sdtContent>
            <w:tc>
              <w:tcPr>
                <w:tcW w:w="203" w:type="pct"/>
              </w:tcPr>
              <w:p w14:paraId="465C2AA9" w14:textId="214E635C" w:rsidR="00364F8B" w:rsidRDefault="00BF22E4" w:rsidP="005B168E">
                <w:pPr>
                  <w:contextualSpacing/>
                  <w:rPr>
                    <w:sz w:val="36"/>
                  </w:rPr>
                </w:pPr>
                <w:r>
                  <w:rPr>
                    <w:rFonts w:ascii="MS Gothic" w:eastAsia="MS Gothic" w:hAnsi="MS Gothic" w:hint="eastAsia"/>
                    <w:sz w:val="36"/>
                  </w:rPr>
                  <w:t>☒</w:t>
                </w:r>
              </w:p>
            </w:tc>
          </w:sdtContent>
        </w:sdt>
        <w:tc>
          <w:tcPr>
            <w:tcW w:w="741" w:type="pct"/>
          </w:tcPr>
          <w:p w14:paraId="58DD67D1" w14:textId="77777777" w:rsidR="00364F8B" w:rsidRDefault="00364F8B" w:rsidP="005B168E">
            <w:pPr>
              <w:contextualSpacing/>
            </w:pPr>
            <w:r>
              <w:t>Robinson-Jones, Paula</w:t>
            </w:r>
          </w:p>
        </w:tc>
        <w:tc>
          <w:tcPr>
            <w:tcW w:w="203" w:type="pct"/>
          </w:tcPr>
          <w:p w14:paraId="40E48F46" w14:textId="77777777" w:rsidR="00364F8B" w:rsidRDefault="00364F8B" w:rsidP="005B168E">
            <w:pPr>
              <w:contextualSpacing/>
              <w:rPr>
                <w:sz w:val="36"/>
              </w:rPr>
            </w:pPr>
          </w:p>
        </w:tc>
        <w:tc>
          <w:tcPr>
            <w:tcW w:w="744" w:type="pct"/>
          </w:tcPr>
          <w:p w14:paraId="1B593BCF" w14:textId="77777777" w:rsidR="00364F8B" w:rsidRDefault="00364F8B" w:rsidP="005B168E">
            <w:pPr>
              <w:contextualSpacing/>
            </w:pPr>
          </w:p>
        </w:tc>
        <w:tc>
          <w:tcPr>
            <w:tcW w:w="208" w:type="pct"/>
          </w:tcPr>
          <w:p w14:paraId="495843B3" w14:textId="77777777" w:rsidR="00364F8B" w:rsidRDefault="00364F8B" w:rsidP="005B168E">
            <w:pPr>
              <w:contextualSpacing/>
              <w:rPr>
                <w:sz w:val="36"/>
              </w:rPr>
            </w:pPr>
          </w:p>
        </w:tc>
        <w:tc>
          <w:tcPr>
            <w:tcW w:w="805" w:type="pct"/>
          </w:tcPr>
          <w:p w14:paraId="5A29F926" w14:textId="77777777" w:rsidR="00364F8B" w:rsidRDefault="00364F8B" w:rsidP="005B168E">
            <w:pPr>
              <w:contextualSpacing/>
            </w:pPr>
          </w:p>
        </w:tc>
      </w:tr>
      <w:tr w:rsidR="00364F8B" w14:paraId="4DAAFE2E" w14:textId="77777777" w:rsidTr="005B168E">
        <w:trPr>
          <w:jc w:val="center"/>
        </w:trPr>
        <w:sdt>
          <w:sdtPr>
            <w:rPr>
              <w:sz w:val="36"/>
            </w:rPr>
            <w:id w:val="1338107900"/>
            <w15:appearance w15:val="hidden"/>
            <w14:checkbox>
              <w14:checked w14:val="1"/>
              <w14:checkedState w14:val="2612" w14:font="MS Gothic"/>
              <w14:uncheckedState w14:val="2610" w14:font="MS Gothic"/>
            </w14:checkbox>
          </w:sdtPr>
          <w:sdtEndPr/>
          <w:sdtContent>
            <w:tc>
              <w:tcPr>
                <w:tcW w:w="202" w:type="pct"/>
              </w:tcPr>
              <w:p w14:paraId="44F955D0" w14:textId="6A9F386D" w:rsidR="00364F8B" w:rsidRDefault="00BF22E4" w:rsidP="005B168E">
                <w:pPr>
                  <w:contextualSpacing/>
                  <w:rPr>
                    <w:sz w:val="36"/>
                  </w:rPr>
                </w:pPr>
                <w:r>
                  <w:rPr>
                    <w:rFonts w:ascii="MS Gothic" w:eastAsia="MS Gothic" w:hAnsi="MS Gothic" w:hint="eastAsia"/>
                    <w:sz w:val="36"/>
                  </w:rPr>
                  <w:t>☒</w:t>
                </w:r>
              </w:p>
            </w:tc>
          </w:sdtContent>
        </w:sdt>
        <w:tc>
          <w:tcPr>
            <w:tcW w:w="843" w:type="pct"/>
            <w:gridSpan w:val="2"/>
          </w:tcPr>
          <w:p w14:paraId="2C5DF1F1" w14:textId="77777777" w:rsidR="00364F8B" w:rsidRDefault="00364F8B" w:rsidP="005B168E">
            <w:pPr>
              <w:contextualSpacing/>
            </w:pPr>
            <w:r>
              <w:t>McGuire, Pat</w:t>
            </w:r>
          </w:p>
        </w:tc>
        <w:sdt>
          <w:sdtPr>
            <w:rPr>
              <w:sz w:val="36"/>
            </w:rPr>
            <w:id w:val="666746216"/>
            <w15:appearance w15:val="hidden"/>
            <w14:checkbox>
              <w14:checked w14:val="1"/>
              <w14:checkedState w14:val="2612" w14:font="MS Gothic"/>
              <w14:uncheckedState w14:val="2610" w14:font="MS Gothic"/>
            </w14:checkbox>
          </w:sdtPr>
          <w:sdtEndPr/>
          <w:sdtContent>
            <w:tc>
              <w:tcPr>
                <w:tcW w:w="204" w:type="pct"/>
              </w:tcPr>
              <w:p w14:paraId="2B177B2D" w14:textId="26240694" w:rsidR="00364F8B" w:rsidRDefault="00BF22E4" w:rsidP="005B168E">
                <w:pPr>
                  <w:contextualSpacing/>
                  <w:rPr>
                    <w:sz w:val="36"/>
                  </w:rPr>
                </w:pPr>
                <w:r>
                  <w:rPr>
                    <w:rFonts w:ascii="MS Gothic" w:eastAsia="MS Gothic" w:hAnsi="MS Gothic" w:hint="eastAsia"/>
                    <w:sz w:val="36"/>
                  </w:rPr>
                  <w:t>☒</w:t>
                </w:r>
              </w:p>
            </w:tc>
          </w:sdtContent>
        </w:sdt>
        <w:tc>
          <w:tcPr>
            <w:tcW w:w="847" w:type="pct"/>
          </w:tcPr>
          <w:p w14:paraId="3EDD31E8" w14:textId="77777777" w:rsidR="00364F8B" w:rsidRDefault="00364F8B" w:rsidP="005B168E">
            <w:pPr>
              <w:contextualSpacing/>
            </w:pPr>
            <w:r>
              <w:t>Tolleson, Josh</w:t>
            </w:r>
          </w:p>
        </w:tc>
        <w:sdt>
          <w:sdtPr>
            <w:rPr>
              <w:sz w:val="36"/>
            </w:rPr>
            <w:id w:val="1265805995"/>
            <w15:appearance w15:val="hidden"/>
            <w14:checkbox>
              <w14:checked w14:val="1"/>
              <w14:checkedState w14:val="2612" w14:font="MS Gothic"/>
              <w14:uncheckedState w14:val="2610" w14:font="MS Gothic"/>
            </w14:checkbox>
          </w:sdtPr>
          <w:sdtEndPr/>
          <w:sdtContent>
            <w:tc>
              <w:tcPr>
                <w:tcW w:w="203" w:type="pct"/>
              </w:tcPr>
              <w:p w14:paraId="46D072D6" w14:textId="46689E40" w:rsidR="00364F8B" w:rsidRDefault="00BF22E4" w:rsidP="005B168E">
                <w:pPr>
                  <w:contextualSpacing/>
                  <w:rPr>
                    <w:sz w:val="36"/>
                  </w:rPr>
                </w:pPr>
                <w:r>
                  <w:rPr>
                    <w:rFonts w:ascii="MS Gothic" w:eastAsia="MS Gothic" w:hAnsi="MS Gothic" w:hint="eastAsia"/>
                    <w:sz w:val="36"/>
                  </w:rPr>
                  <w:t>☒</w:t>
                </w:r>
              </w:p>
            </w:tc>
          </w:sdtContent>
        </w:sdt>
        <w:tc>
          <w:tcPr>
            <w:tcW w:w="741" w:type="pct"/>
          </w:tcPr>
          <w:p w14:paraId="45D2689D" w14:textId="77777777" w:rsidR="00364F8B" w:rsidRDefault="00364F8B" w:rsidP="005B168E">
            <w:pPr>
              <w:contextualSpacing/>
            </w:pPr>
            <w:r>
              <w:t>Showers, Jo Ellen</w:t>
            </w:r>
          </w:p>
        </w:tc>
        <w:tc>
          <w:tcPr>
            <w:tcW w:w="203" w:type="pct"/>
          </w:tcPr>
          <w:p w14:paraId="340425F4" w14:textId="77777777" w:rsidR="00364F8B" w:rsidRDefault="00364F8B" w:rsidP="005B168E">
            <w:pPr>
              <w:contextualSpacing/>
              <w:rPr>
                <w:sz w:val="36"/>
              </w:rPr>
            </w:pPr>
          </w:p>
        </w:tc>
        <w:tc>
          <w:tcPr>
            <w:tcW w:w="744" w:type="pct"/>
          </w:tcPr>
          <w:p w14:paraId="1E30D018" w14:textId="77777777" w:rsidR="00364F8B" w:rsidRDefault="00364F8B" w:rsidP="005B168E">
            <w:pPr>
              <w:contextualSpacing/>
            </w:pPr>
          </w:p>
        </w:tc>
        <w:tc>
          <w:tcPr>
            <w:tcW w:w="208" w:type="pct"/>
          </w:tcPr>
          <w:p w14:paraId="51ABE303" w14:textId="77777777" w:rsidR="00364F8B" w:rsidRDefault="00364F8B" w:rsidP="005B168E">
            <w:pPr>
              <w:contextualSpacing/>
              <w:rPr>
                <w:sz w:val="36"/>
              </w:rPr>
            </w:pPr>
          </w:p>
        </w:tc>
        <w:tc>
          <w:tcPr>
            <w:tcW w:w="805" w:type="pct"/>
          </w:tcPr>
          <w:p w14:paraId="4A30D011" w14:textId="77777777" w:rsidR="00364F8B" w:rsidRDefault="00364F8B" w:rsidP="005B168E">
            <w:pPr>
              <w:contextualSpacing/>
            </w:pPr>
          </w:p>
        </w:tc>
      </w:tr>
      <w:tr w:rsidR="00364F8B" w14:paraId="6B314D82" w14:textId="77777777" w:rsidTr="005B168E">
        <w:trPr>
          <w:jc w:val="center"/>
        </w:trPr>
        <w:sdt>
          <w:sdtPr>
            <w:rPr>
              <w:sz w:val="36"/>
            </w:rPr>
            <w:id w:val="1512572611"/>
            <w15:appearance w15:val="hidden"/>
            <w14:checkbox>
              <w14:checked w14:val="1"/>
              <w14:checkedState w14:val="2612" w14:font="MS Gothic"/>
              <w14:uncheckedState w14:val="2610" w14:font="MS Gothic"/>
            </w14:checkbox>
          </w:sdtPr>
          <w:sdtEndPr/>
          <w:sdtContent>
            <w:tc>
              <w:tcPr>
                <w:tcW w:w="202" w:type="pct"/>
              </w:tcPr>
              <w:p w14:paraId="33E61B08" w14:textId="5AC0E3A9" w:rsidR="00364F8B" w:rsidRPr="00B03E02" w:rsidRDefault="00BF22E4" w:rsidP="005B168E">
                <w:pPr>
                  <w:contextualSpacing/>
                  <w:rPr>
                    <w:rFonts w:ascii="MS Gothic" w:eastAsia="MS Gothic" w:hAnsi="MS Gothic"/>
                    <w:sz w:val="36"/>
                  </w:rPr>
                </w:pPr>
                <w:r>
                  <w:rPr>
                    <w:rFonts w:ascii="MS Gothic" w:eastAsia="MS Gothic" w:hAnsi="MS Gothic" w:hint="eastAsia"/>
                    <w:sz w:val="36"/>
                  </w:rPr>
                  <w:t>☒</w:t>
                </w:r>
              </w:p>
            </w:tc>
          </w:sdtContent>
        </w:sdt>
        <w:tc>
          <w:tcPr>
            <w:tcW w:w="843" w:type="pct"/>
            <w:gridSpan w:val="2"/>
          </w:tcPr>
          <w:p w14:paraId="1DA7C019" w14:textId="77777777" w:rsidR="00364F8B" w:rsidRDefault="00364F8B" w:rsidP="005B168E">
            <w:pPr>
              <w:contextualSpacing/>
            </w:pPr>
            <w:r>
              <w:t>Murru, Siva</w:t>
            </w:r>
          </w:p>
        </w:tc>
        <w:sdt>
          <w:sdtPr>
            <w:rPr>
              <w:sz w:val="36"/>
            </w:rPr>
            <w:id w:val="654034363"/>
            <w15:appearance w15:val="hidden"/>
            <w14:checkbox>
              <w14:checked w14:val="1"/>
              <w14:checkedState w14:val="2612" w14:font="MS Gothic"/>
              <w14:uncheckedState w14:val="2610" w14:font="MS Gothic"/>
            </w14:checkbox>
          </w:sdtPr>
          <w:sdtEndPr/>
          <w:sdtContent>
            <w:tc>
              <w:tcPr>
                <w:tcW w:w="204" w:type="pct"/>
              </w:tcPr>
              <w:p w14:paraId="47814FC8" w14:textId="2D53BBDB" w:rsidR="00364F8B" w:rsidRPr="00B03E02" w:rsidRDefault="00BF22E4" w:rsidP="005B168E">
                <w:pPr>
                  <w:contextualSpacing/>
                  <w:rPr>
                    <w:rFonts w:ascii="MS Gothic" w:eastAsia="MS Gothic" w:hAnsi="MS Gothic"/>
                    <w:sz w:val="36"/>
                  </w:rPr>
                </w:pPr>
                <w:r>
                  <w:rPr>
                    <w:rFonts w:ascii="MS Gothic" w:eastAsia="MS Gothic" w:hAnsi="MS Gothic" w:hint="eastAsia"/>
                    <w:sz w:val="36"/>
                  </w:rPr>
                  <w:t>☒</w:t>
                </w:r>
              </w:p>
            </w:tc>
          </w:sdtContent>
        </w:sdt>
        <w:tc>
          <w:tcPr>
            <w:tcW w:w="847" w:type="pct"/>
          </w:tcPr>
          <w:p w14:paraId="46DE772F" w14:textId="77777777" w:rsidR="00364F8B" w:rsidRDefault="00364F8B" w:rsidP="005B168E">
            <w:pPr>
              <w:contextualSpacing/>
            </w:pPr>
            <w:r>
              <w:t>Traweek, Adam</w:t>
            </w:r>
          </w:p>
        </w:tc>
        <w:sdt>
          <w:sdtPr>
            <w:rPr>
              <w:sz w:val="36"/>
            </w:rPr>
            <w:id w:val="1368799737"/>
            <w15:appearance w15:val="hidden"/>
            <w14:checkbox>
              <w14:checked w14:val="1"/>
              <w14:checkedState w14:val="2612" w14:font="MS Gothic"/>
              <w14:uncheckedState w14:val="2610" w14:font="MS Gothic"/>
            </w14:checkbox>
          </w:sdtPr>
          <w:sdtEndPr/>
          <w:sdtContent>
            <w:tc>
              <w:tcPr>
                <w:tcW w:w="203" w:type="pct"/>
              </w:tcPr>
              <w:p w14:paraId="5F8F2382" w14:textId="2E1ABB47" w:rsidR="00364F8B" w:rsidRDefault="00BF22E4" w:rsidP="005B168E">
                <w:pPr>
                  <w:contextualSpacing/>
                  <w:rPr>
                    <w:sz w:val="36"/>
                  </w:rPr>
                </w:pPr>
                <w:r>
                  <w:rPr>
                    <w:rFonts w:ascii="MS Gothic" w:eastAsia="MS Gothic" w:hAnsi="MS Gothic" w:hint="eastAsia"/>
                    <w:sz w:val="36"/>
                  </w:rPr>
                  <w:t>☒</w:t>
                </w:r>
              </w:p>
            </w:tc>
          </w:sdtContent>
        </w:sdt>
        <w:tc>
          <w:tcPr>
            <w:tcW w:w="741" w:type="pct"/>
          </w:tcPr>
          <w:p w14:paraId="11521F7A" w14:textId="77777777" w:rsidR="00364F8B" w:rsidRDefault="00364F8B" w:rsidP="005B168E">
            <w:pPr>
              <w:contextualSpacing/>
            </w:pPr>
            <w:r>
              <w:t>Traxler, Karen</w:t>
            </w:r>
          </w:p>
        </w:tc>
        <w:tc>
          <w:tcPr>
            <w:tcW w:w="203" w:type="pct"/>
          </w:tcPr>
          <w:p w14:paraId="168E385B" w14:textId="77777777" w:rsidR="00364F8B" w:rsidRDefault="00364F8B" w:rsidP="005B168E">
            <w:pPr>
              <w:contextualSpacing/>
              <w:rPr>
                <w:sz w:val="36"/>
              </w:rPr>
            </w:pPr>
          </w:p>
        </w:tc>
        <w:tc>
          <w:tcPr>
            <w:tcW w:w="744" w:type="pct"/>
          </w:tcPr>
          <w:p w14:paraId="6914B4E7" w14:textId="77777777" w:rsidR="00364F8B" w:rsidRDefault="00364F8B" w:rsidP="005B168E">
            <w:pPr>
              <w:contextualSpacing/>
            </w:pPr>
          </w:p>
        </w:tc>
        <w:tc>
          <w:tcPr>
            <w:tcW w:w="208" w:type="pct"/>
          </w:tcPr>
          <w:p w14:paraId="5A6CE473" w14:textId="77777777" w:rsidR="00364F8B" w:rsidRDefault="00364F8B" w:rsidP="005B168E">
            <w:pPr>
              <w:contextualSpacing/>
              <w:rPr>
                <w:sz w:val="36"/>
              </w:rPr>
            </w:pPr>
          </w:p>
        </w:tc>
        <w:tc>
          <w:tcPr>
            <w:tcW w:w="805" w:type="pct"/>
          </w:tcPr>
          <w:p w14:paraId="1E84E426" w14:textId="77777777" w:rsidR="00364F8B" w:rsidRDefault="00364F8B" w:rsidP="005B168E">
            <w:pPr>
              <w:contextualSpacing/>
            </w:pPr>
          </w:p>
        </w:tc>
      </w:tr>
      <w:tr w:rsidR="00364F8B" w14:paraId="4A7E397B" w14:textId="77777777" w:rsidTr="005B168E">
        <w:trPr>
          <w:jc w:val="center"/>
        </w:trPr>
        <w:sdt>
          <w:sdtPr>
            <w:rPr>
              <w:sz w:val="36"/>
            </w:rPr>
            <w:id w:val="1933308401"/>
            <w15:appearance w15:val="hidden"/>
            <w14:checkbox>
              <w14:checked w14:val="1"/>
              <w14:checkedState w14:val="2612" w14:font="MS Gothic"/>
              <w14:uncheckedState w14:val="2610" w14:font="MS Gothic"/>
            </w14:checkbox>
          </w:sdtPr>
          <w:sdtEndPr/>
          <w:sdtContent>
            <w:tc>
              <w:tcPr>
                <w:tcW w:w="202" w:type="pct"/>
              </w:tcPr>
              <w:p w14:paraId="5D776DE9" w14:textId="2B184789" w:rsidR="00364F8B" w:rsidRPr="00B03E02" w:rsidRDefault="00BF22E4" w:rsidP="005B168E">
                <w:pPr>
                  <w:contextualSpacing/>
                  <w:rPr>
                    <w:rFonts w:ascii="MS Gothic" w:eastAsia="MS Gothic" w:hAnsi="MS Gothic"/>
                    <w:sz w:val="36"/>
                  </w:rPr>
                </w:pPr>
                <w:r>
                  <w:rPr>
                    <w:rFonts w:ascii="MS Gothic" w:eastAsia="MS Gothic" w:hAnsi="MS Gothic" w:hint="eastAsia"/>
                    <w:sz w:val="36"/>
                  </w:rPr>
                  <w:t>☒</w:t>
                </w:r>
              </w:p>
            </w:tc>
          </w:sdtContent>
        </w:sdt>
        <w:tc>
          <w:tcPr>
            <w:tcW w:w="843" w:type="pct"/>
            <w:gridSpan w:val="2"/>
          </w:tcPr>
          <w:p w14:paraId="49C05CE2" w14:textId="77777777" w:rsidR="00364F8B" w:rsidRDefault="00364F8B" w:rsidP="005B168E">
            <w:pPr>
              <w:contextualSpacing/>
            </w:pPr>
            <w:r>
              <w:t>Rowley, Brendan</w:t>
            </w:r>
          </w:p>
        </w:tc>
        <w:sdt>
          <w:sdtPr>
            <w:rPr>
              <w:sz w:val="36"/>
            </w:rPr>
            <w:id w:val="886848014"/>
            <w15:appearance w15:val="hidden"/>
            <w14:checkbox>
              <w14:checked w14:val="1"/>
              <w14:checkedState w14:val="2612" w14:font="MS Gothic"/>
              <w14:uncheckedState w14:val="2610" w14:font="MS Gothic"/>
            </w14:checkbox>
          </w:sdtPr>
          <w:sdtEndPr/>
          <w:sdtContent>
            <w:tc>
              <w:tcPr>
                <w:tcW w:w="204" w:type="pct"/>
              </w:tcPr>
              <w:p w14:paraId="73B830C0" w14:textId="2B195850" w:rsidR="00364F8B" w:rsidRPr="00B03E02" w:rsidRDefault="00BF22E4" w:rsidP="005B168E">
                <w:pPr>
                  <w:contextualSpacing/>
                  <w:rPr>
                    <w:rFonts w:ascii="MS Gothic" w:eastAsia="MS Gothic" w:hAnsi="MS Gothic"/>
                    <w:sz w:val="36"/>
                  </w:rPr>
                </w:pPr>
                <w:r>
                  <w:rPr>
                    <w:rFonts w:ascii="MS Gothic" w:eastAsia="MS Gothic" w:hAnsi="MS Gothic" w:hint="eastAsia"/>
                    <w:sz w:val="36"/>
                  </w:rPr>
                  <w:t>☒</w:t>
                </w:r>
              </w:p>
            </w:tc>
          </w:sdtContent>
        </w:sdt>
        <w:tc>
          <w:tcPr>
            <w:tcW w:w="847" w:type="pct"/>
          </w:tcPr>
          <w:p w14:paraId="7C33301B" w14:textId="77777777" w:rsidR="00364F8B" w:rsidRDefault="00364F8B" w:rsidP="005B168E">
            <w:pPr>
              <w:contextualSpacing/>
            </w:pPr>
            <w:r>
              <w:t>Walker, Bruce</w:t>
            </w:r>
          </w:p>
        </w:tc>
        <w:tc>
          <w:tcPr>
            <w:tcW w:w="203" w:type="pct"/>
          </w:tcPr>
          <w:p w14:paraId="52C96D79" w14:textId="77777777" w:rsidR="00364F8B" w:rsidRDefault="00364F8B" w:rsidP="005B168E">
            <w:pPr>
              <w:contextualSpacing/>
              <w:rPr>
                <w:sz w:val="36"/>
              </w:rPr>
            </w:pPr>
          </w:p>
        </w:tc>
        <w:tc>
          <w:tcPr>
            <w:tcW w:w="741" w:type="pct"/>
          </w:tcPr>
          <w:p w14:paraId="1479A9EE" w14:textId="77777777" w:rsidR="00364F8B" w:rsidRDefault="00364F8B" w:rsidP="005B168E">
            <w:pPr>
              <w:contextualSpacing/>
            </w:pPr>
          </w:p>
        </w:tc>
        <w:tc>
          <w:tcPr>
            <w:tcW w:w="203" w:type="pct"/>
          </w:tcPr>
          <w:p w14:paraId="1A78C350" w14:textId="77777777" w:rsidR="00364F8B" w:rsidRDefault="00364F8B" w:rsidP="005B168E">
            <w:pPr>
              <w:contextualSpacing/>
              <w:rPr>
                <w:sz w:val="36"/>
              </w:rPr>
            </w:pPr>
          </w:p>
        </w:tc>
        <w:tc>
          <w:tcPr>
            <w:tcW w:w="744" w:type="pct"/>
          </w:tcPr>
          <w:p w14:paraId="25E9A237" w14:textId="77777777" w:rsidR="00364F8B" w:rsidRDefault="00364F8B" w:rsidP="005B168E">
            <w:pPr>
              <w:contextualSpacing/>
            </w:pPr>
          </w:p>
        </w:tc>
        <w:tc>
          <w:tcPr>
            <w:tcW w:w="208" w:type="pct"/>
          </w:tcPr>
          <w:p w14:paraId="0F00DCC5" w14:textId="77777777" w:rsidR="00364F8B" w:rsidRDefault="00364F8B" w:rsidP="005B168E">
            <w:pPr>
              <w:contextualSpacing/>
              <w:rPr>
                <w:sz w:val="36"/>
              </w:rPr>
            </w:pPr>
          </w:p>
        </w:tc>
        <w:tc>
          <w:tcPr>
            <w:tcW w:w="805" w:type="pct"/>
          </w:tcPr>
          <w:p w14:paraId="2F221B4E" w14:textId="77777777" w:rsidR="00364F8B" w:rsidRDefault="00364F8B" w:rsidP="005B168E">
            <w:pPr>
              <w:contextualSpacing/>
            </w:pPr>
          </w:p>
        </w:tc>
      </w:tr>
      <w:tr w:rsidR="00364F8B" w14:paraId="3F4470DA" w14:textId="77777777" w:rsidTr="005B168E">
        <w:trPr>
          <w:jc w:val="center"/>
        </w:trPr>
        <w:sdt>
          <w:sdtPr>
            <w:rPr>
              <w:sz w:val="36"/>
            </w:rPr>
            <w:id w:val="124434806"/>
            <w15:appearance w15:val="hidden"/>
            <w14:checkbox>
              <w14:checked w14:val="0"/>
              <w14:checkedState w14:val="2612" w14:font="MS Gothic"/>
              <w14:uncheckedState w14:val="2610" w14:font="MS Gothic"/>
            </w14:checkbox>
          </w:sdtPr>
          <w:sdtEndPr/>
          <w:sdtContent>
            <w:tc>
              <w:tcPr>
                <w:tcW w:w="202" w:type="pct"/>
              </w:tcPr>
              <w:p w14:paraId="676FFBB9" w14:textId="77777777" w:rsidR="00364F8B" w:rsidRDefault="00364F8B" w:rsidP="005B168E">
                <w:pPr>
                  <w:contextualSpacing/>
                  <w:rPr>
                    <w:sz w:val="36"/>
                  </w:rPr>
                </w:pPr>
                <w:r>
                  <w:rPr>
                    <w:rFonts w:ascii="MS Gothic" w:eastAsia="MS Gothic" w:hAnsi="MS Gothic" w:hint="eastAsia"/>
                    <w:sz w:val="36"/>
                  </w:rPr>
                  <w:t>☐</w:t>
                </w:r>
              </w:p>
            </w:tc>
          </w:sdtContent>
        </w:sdt>
        <w:tc>
          <w:tcPr>
            <w:tcW w:w="843" w:type="pct"/>
            <w:gridSpan w:val="2"/>
          </w:tcPr>
          <w:p w14:paraId="291811B8" w14:textId="77777777" w:rsidR="00364F8B" w:rsidRDefault="00364F8B" w:rsidP="005B168E">
            <w:pPr>
              <w:contextualSpacing/>
            </w:pPr>
            <w:r>
              <w:t>Tresner, Clifford</w:t>
            </w:r>
          </w:p>
          <w:p w14:paraId="4E18D274" w14:textId="6FBD997C" w:rsidR="00BF22E4" w:rsidRDefault="00BF22E4" w:rsidP="005B168E">
            <w:pPr>
              <w:contextualSpacing/>
            </w:pPr>
            <w:r>
              <w:t>-excused</w:t>
            </w:r>
          </w:p>
        </w:tc>
        <w:tc>
          <w:tcPr>
            <w:tcW w:w="204" w:type="pct"/>
          </w:tcPr>
          <w:p w14:paraId="294E9BB6" w14:textId="77777777" w:rsidR="00364F8B" w:rsidRDefault="00364F8B" w:rsidP="005B168E">
            <w:pPr>
              <w:contextualSpacing/>
              <w:rPr>
                <w:sz w:val="36"/>
              </w:rPr>
            </w:pPr>
          </w:p>
        </w:tc>
        <w:tc>
          <w:tcPr>
            <w:tcW w:w="847" w:type="pct"/>
          </w:tcPr>
          <w:p w14:paraId="47B85A5A" w14:textId="77777777" w:rsidR="00364F8B" w:rsidRDefault="00364F8B" w:rsidP="005B168E">
            <w:pPr>
              <w:contextualSpacing/>
            </w:pPr>
          </w:p>
        </w:tc>
        <w:tc>
          <w:tcPr>
            <w:tcW w:w="203" w:type="pct"/>
          </w:tcPr>
          <w:p w14:paraId="066F023F" w14:textId="77777777" w:rsidR="00364F8B" w:rsidRDefault="00364F8B" w:rsidP="005B168E">
            <w:pPr>
              <w:contextualSpacing/>
              <w:rPr>
                <w:sz w:val="36"/>
              </w:rPr>
            </w:pPr>
          </w:p>
        </w:tc>
        <w:tc>
          <w:tcPr>
            <w:tcW w:w="741" w:type="pct"/>
          </w:tcPr>
          <w:p w14:paraId="6BB5CC4D" w14:textId="77777777" w:rsidR="00364F8B" w:rsidRDefault="00364F8B" w:rsidP="005B168E">
            <w:pPr>
              <w:contextualSpacing/>
            </w:pPr>
          </w:p>
        </w:tc>
        <w:tc>
          <w:tcPr>
            <w:tcW w:w="203" w:type="pct"/>
          </w:tcPr>
          <w:p w14:paraId="386BA6A0" w14:textId="77777777" w:rsidR="00364F8B" w:rsidRDefault="00364F8B" w:rsidP="005B168E">
            <w:pPr>
              <w:contextualSpacing/>
              <w:rPr>
                <w:sz w:val="36"/>
              </w:rPr>
            </w:pPr>
          </w:p>
        </w:tc>
        <w:tc>
          <w:tcPr>
            <w:tcW w:w="744" w:type="pct"/>
          </w:tcPr>
          <w:p w14:paraId="14E41D52" w14:textId="77777777" w:rsidR="00364F8B" w:rsidRDefault="00364F8B" w:rsidP="005B168E">
            <w:pPr>
              <w:contextualSpacing/>
            </w:pPr>
          </w:p>
        </w:tc>
        <w:tc>
          <w:tcPr>
            <w:tcW w:w="208" w:type="pct"/>
          </w:tcPr>
          <w:p w14:paraId="0E459A6D" w14:textId="77777777" w:rsidR="00364F8B" w:rsidRDefault="00364F8B" w:rsidP="005B168E">
            <w:pPr>
              <w:contextualSpacing/>
              <w:rPr>
                <w:sz w:val="36"/>
              </w:rPr>
            </w:pPr>
          </w:p>
        </w:tc>
        <w:tc>
          <w:tcPr>
            <w:tcW w:w="805" w:type="pct"/>
          </w:tcPr>
          <w:p w14:paraId="1F41ED97" w14:textId="77777777" w:rsidR="00364F8B" w:rsidRDefault="00364F8B" w:rsidP="005B168E">
            <w:pPr>
              <w:contextualSpacing/>
            </w:pPr>
          </w:p>
        </w:tc>
      </w:tr>
    </w:tbl>
    <w:p w14:paraId="652E798B" w14:textId="504C2DBF" w:rsidR="00C902B2" w:rsidRDefault="004F7A8F" w:rsidP="00473F00">
      <w:pPr>
        <w:pStyle w:val="ListParagraph"/>
        <w:spacing w:line="240" w:lineRule="auto"/>
      </w:pPr>
      <w:r>
        <w:t xml:space="preserve">X=Present; </w:t>
      </w:r>
      <w:r w:rsidR="00F643CD">
        <w:t>*Indicates member at large</w:t>
      </w:r>
    </w:p>
    <w:tbl>
      <w:tblPr>
        <w:tblStyle w:val="TableGrid"/>
        <w:tblW w:w="0" w:type="auto"/>
        <w:tblLook w:val="04A0" w:firstRow="1" w:lastRow="0" w:firstColumn="1" w:lastColumn="0" w:noHBand="0" w:noVBand="1"/>
      </w:tblPr>
      <w:tblGrid>
        <w:gridCol w:w="7195"/>
        <w:gridCol w:w="7195"/>
      </w:tblGrid>
      <w:tr w:rsidR="00FA75F0" w:rsidRPr="00FA75F0" w14:paraId="073FDF0C" w14:textId="77777777" w:rsidTr="00FA75F0">
        <w:tc>
          <w:tcPr>
            <w:tcW w:w="14390" w:type="dxa"/>
            <w:gridSpan w:val="2"/>
            <w:tcBorders>
              <w:top w:val="nil"/>
              <w:left w:val="nil"/>
              <w:right w:val="nil"/>
            </w:tcBorders>
          </w:tcPr>
          <w:p w14:paraId="5860739B" w14:textId="2D333823" w:rsidR="00FA75F0" w:rsidRPr="00FA75F0" w:rsidRDefault="00E1094B" w:rsidP="00FA75F0">
            <w:pPr>
              <w:contextualSpacing/>
              <w:rPr>
                <w:rFonts w:eastAsia="Times New Roman" w:cstheme="minorHAnsi"/>
                <w:szCs w:val="24"/>
              </w:rPr>
            </w:pPr>
            <w:r w:rsidRPr="00E1094B">
              <w:rPr>
                <w:sz w:val="24"/>
              </w:rPr>
              <w:t xml:space="preserve">Table </w:t>
            </w:r>
            <w:r w:rsidRPr="00E1094B">
              <w:rPr>
                <w:sz w:val="24"/>
              </w:rPr>
              <w:fldChar w:fldCharType="begin"/>
            </w:r>
            <w:r w:rsidRPr="00E1094B">
              <w:rPr>
                <w:sz w:val="24"/>
              </w:rPr>
              <w:instrText xml:space="preserve"> SEQ Table \* ARABIC </w:instrText>
            </w:r>
            <w:r w:rsidRPr="00E1094B">
              <w:rPr>
                <w:sz w:val="24"/>
              </w:rPr>
              <w:fldChar w:fldCharType="separate"/>
            </w:r>
            <w:r>
              <w:rPr>
                <w:noProof/>
                <w:sz w:val="24"/>
              </w:rPr>
              <w:t>2</w:t>
            </w:r>
            <w:r w:rsidRPr="00E1094B">
              <w:rPr>
                <w:sz w:val="24"/>
              </w:rPr>
              <w:fldChar w:fldCharType="end"/>
            </w:r>
            <w:r w:rsidRPr="00E1094B">
              <w:rPr>
                <w:sz w:val="24"/>
              </w:rPr>
              <w:t>: Agenda Overview</w:t>
            </w:r>
          </w:p>
        </w:tc>
      </w:tr>
      <w:tr w:rsidR="00FA75F0" w14:paraId="70ABF857" w14:textId="77777777" w:rsidTr="00FA75F0">
        <w:tc>
          <w:tcPr>
            <w:tcW w:w="7195" w:type="dxa"/>
          </w:tcPr>
          <w:p w14:paraId="712ADAE6" w14:textId="6D3605C5" w:rsidR="00FA75F0" w:rsidRDefault="003411FE" w:rsidP="00FA75F0">
            <w:pPr>
              <w:pStyle w:val="ListParagraph"/>
              <w:numPr>
                <w:ilvl w:val="0"/>
                <w:numId w:val="8"/>
              </w:numPr>
              <w:rPr>
                <w:rFonts w:eastAsia="Times New Roman" w:cstheme="minorHAnsi"/>
                <w:szCs w:val="24"/>
              </w:rPr>
            </w:pPr>
            <w:r>
              <w:rPr>
                <w:rFonts w:eastAsia="Times New Roman" w:cstheme="minorHAnsi"/>
                <w:szCs w:val="24"/>
              </w:rPr>
              <w:t>Senate group picture</w:t>
            </w:r>
          </w:p>
          <w:p w14:paraId="76A83515" w14:textId="0DCD6DF4" w:rsidR="00A66F1E" w:rsidRDefault="00B92BCA" w:rsidP="00FA75F0">
            <w:pPr>
              <w:pStyle w:val="ListParagraph"/>
              <w:numPr>
                <w:ilvl w:val="0"/>
                <w:numId w:val="8"/>
              </w:numPr>
              <w:rPr>
                <w:rFonts w:eastAsia="Times New Roman" w:cstheme="minorHAnsi"/>
                <w:szCs w:val="24"/>
              </w:rPr>
            </w:pPr>
            <w:r>
              <w:rPr>
                <w:rFonts w:eastAsia="Times New Roman" w:cstheme="minorHAnsi"/>
                <w:szCs w:val="24"/>
              </w:rPr>
              <w:t>Select individuals for available senate seats and president-elect &amp; secretary-elect positions</w:t>
            </w:r>
          </w:p>
          <w:p w14:paraId="4D14AA8D" w14:textId="7345774F" w:rsidR="00FA75F0" w:rsidRDefault="00A66F1E" w:rsidP="00FA75F0">
            <w:pPr>
              <w:pStyle w:val="ListParagraph"/>
              <w:numPr>
                <w:ilvl w:val="0"/>
                <w:numId w:val="8"/>
              </w:numPr>
              <w:rPr>
                <w:rFonts w:eastAsia="Times New Roman" w:cstheme="minorHAnsi"/>
                <w:szCs w:val="24"/>
              </w:rPr>
            </w:pPr>
            <w:r>
              <w:rPr>
                <w:rFonts w:eastAsia="Times New Roman" w:cstheme="minorHAnsi"/>
                <w:szCs w:val="24"/>
              </w:rPr>
              <w:t>Proposed changes to senate’s constitution &amp; bylaws</w:t>
            </w:r>
            <w:r w:rsidR="00822BC5">
              <w:rPr>
                <w:rFonts w:eastAsia="Times New Roman" w:cstheme="minorHAnsi"/>
                <w:szCs w:val="24"/>
              </w:rPr>
              <w:t xml:space="preserve"> </w:t>
            </w:r>
            <w:r w:rsidR="00330CF7">
              <w:rPr>
                <w:rFonts w:eastAsia="Times New Roman" w:cstheme="minorHAnsi"/>
                <w:szCs w:val="24"/>
              </w:rPr>
              <w:t xml:space="preserve">(CBL) - </w:t>
            </w:r>
            <w:r w:rsidR="00822BC5">
              <w:rPr>
                <w:rFonts w:eastAsia="Times New Roman" w:cstheme="minorHAnsi"/>
                <w:szCs w:val="24"/>
              </w:rPr>
              <w:t>Provost McEacharn</w:t>
            </w:r>
          </w:p>
          <w:p w14:paraId="5919BDE3" w14:textId="37E27CF6" w:rsidR="00087892" w:rsidRDefault="00087892" w:rsidP="00FA75F0">
            <w:pPr>
              <w:pStyle w:val="ListParagraph"/>
              <w:numPr>
                <w:ilvl w:val="0"/>
                <w:numId w:val="8"/>
              </w:numPr>
              <w:rPr>
                <w:rFonts w:eastAsia="Times New Roman" w:cstheme="minorHAnsi"/>
                <w:szCs w:val="24"/>
              </w:rPr>
            </w:pPr>
            <w:r>
              <w:rPr>
                <w:rFonts w:eastAsia="Times New Roman" w:cstheme="minorHAnsi"/>
                <w:szCs w:val="24"/>
              </w:rPr>
              <w:t>Evaluation of need to continue 2024-25 senate projects</w:t>
            </w:r>
          </w:p>
          <w:p w14:paraId="234D79DB" w14:textId="77777777" w:rsidR="00FA75F0" w:rsidRDefault="00FA75F0" w:rsidP="0092451B">
            <w:pPr>
              <w:contextualSpacing/>
              <w:rPr>
                <w:sz w:val="32"/>
                <w:u w:val="single"/>
              </w:rPr>
            </w:pPr>
          </w:p>
        </w:tc>
        <w:tc>
          <w:tcPr>
            <w:tcW w:w="7195" w:type="dxa"/>
          </w:tcPr>
          <w:p w14:paraId="5DFBA566" w14:textId="77777777" w:rsidR="00FA75F0" w:rsidRDefault="00FB63F5" w:rsidP="00A4095E">
            <w:pPr>
              <w:pStyle w:val="ListParagraph"/>
              <w:numPr>
                <w:ilvl w:val="0"/>
                <w:numId w:val="8"/>
              </w:numPr>
              <w:rPr>
                <w:rFonts w:eastAsia="Times New Roman" w:cstheme="minorHAnsi"/>
                <w:szCs w:val="24"/>
              </w:rPr>
            </w:pPr>
            <w:r>
              <w:rPr>
                <w:rFonts w:eastAsia="Times New Roman" w:cstheme="minorHAnsi"/>
                <w:szCs w:val="24"/>
              </w:rPr>
              <w:t>Committee Assignments</w:t>
            </w:r>
          </w:p>
          <w:p w14:paraId="1DA7F398" w14:textId="091CE89D" w:rsidR="00892126" w:rsidRDefault="003C4BDE" w:rsidP="00A4095E">
            <w:pPr>
              <w:pStyle w:val="ListParagraph"/>
              <w:numPr>
                <w:ilvl w:val="0"/>
                <w:numId w:val="8"/>
              </w:numPr>
              <w:rPr>
                <w:rFonts w:eastAsia="Times New Roman" w:cstheme="minorHAnsi"/>
                <w:szCs w:val="24"/>
              </w:rPr>
            </w:pPr>
            <w:r>
              <w:rPr>
                <w:rFonts w:eastAsia="Times New Roman" w:cstheme="minorHAnsi"/>
                <w:szCs w:val="24"/>
              </w:rPr>
              <w:t xml:space="preserve">Policy review: </w:t>
            </w:r>
            <w:r w:rsidR="00892126">
              <w:rPr>
                <w:rFonts w:eastAsia="Times New Roman" w:cstheme="minorHAnsi"/>
                <w:szCs w:val="24"/>
              </w:rPr>
              <w:t xml:space="preserve">Emeritus: </w:t>
            </w:r>
            <w:r>
              <w:rPr>
                <w:rFonts w:eastAsia="Times New Roman" w:cstheme="minorHAnsi"/>
                <w:szCs w:val="24"/>
              </w:rPr>
              <w:t xml:space="preserve">should re-nominations be allowed </w:t>
            </w:r>
            <w:r w:rsidR="00892126">
              <w:rPr>
                <w:rFonts w:eastAsia="Times New Roman" w:cstheme="minorHAnsi"/>
                <w:szCs w:val="24"/>
              </w:rPr>
              <w:t xml:space="preserve">for </w:t>
            </w:r>
            <w:r>
              <w:rPr>
                <w:rFonts w:eastAsia="Times New Roman" w:cstheme="minorHAnsi"/>
                <w:szCs w:val="24"/>
              </w:rPr>
              <w:t>emeritus</w:t>
            </w:r>
            <w:r w:rsidR="00892126">
              <w:rPr>
                <w:rFonts w:eastAsia="Times New Roman" w:cstheme="minorHAnsi"/>
                <w:szCs w:val="24"/>
              </w:rPr>
              <w:t xml:space="preserve"> candidates?</w:t>
            </w:r>
          </w:p>
          <w:p w14:paraId="3697A916" w14:textId="77777777" w:rsidR="00FB63F5" w:rsidRDefault="003C4BDE" w:rsidP="00A4095E">
            <w:pPr>
              <w:pStyle w:val="ListParagraph"/>
              <w:numPr>
                <w:ilvl w:val="0"/>
                <w:numId w:val="8"/>
              </w:numPr>
              <w:rPr>
                <w:rFonts w:eastAsia="Times New Roman" w:cstheme="minorHAnsi"/>
                <w:szCs w:val="24"/>
              </w:rPr>
            </w:pPr>
            <w:r>
              <w:rPr>
                <w:rFonts w:eastAsia="Times New Roman" w:cstheme="minorHAnsi"/>
                <w:szCs w:val="24"/>
              </w:rPr>
              <w:t xml:space="preserve"> </w:t>
            </w:r>
            <w:r w:rsidR="007745CB">
              <w:rPr>
                <w:rFonts w:eastAsia="Times New Roman" w:cstheme="minorHAnsi"/>
                <w:szCs w:val="24"/>
              </w:rPr>
              <w:t>Senate president communications title survey</w:t>
            </w:r>
          </w:p>
          <w:p w14:paraId="4785B773" w14:textId="77777777" w:rsidR="007745CB" w:rsidRDefault="007745CB" w:rsidP="00A4095E">
            <w:pPr>
              <w:pStyle w:val="ListParagraph"/>
              <w:numPr>
                <w:ilvl w:val="0"/>
                <w:numId w:val="8"/>
              </w:numPr>
              <w:rPr>
                <w:rFonts w:eastAsia="Times New Roman" w:cstheme="minorHAnsi"/>
                <w:szCs w:val="24"/>
              </w:rPr>
            </w:pPr>
            <w:r>
              <w:rPr>
                <w:rFonts w:eastAsia="Times New Roman" w:cstheme="minorHAnsi"/>
                <w:szCs w:val="24"/>
              </w:rPr>
              <w:t>CANVAS and ULM senate website changes</w:t>
            </w:r>
          </w:p>
          <w:p w14:paraId="6E488F3D" w14:textId="449DF304" w:rsidR="007745CB" w:rsidRPr="00A4095E" w:rsidRDefault="007745CB" w:rsidP="00A4095E">
            <w:pPr>
              <w:pStyle w:val="ListParagraph"/>
              <w:numPr>
                <w:ilvl w:val="0"/>
                <w:numId w:val="8"/>
              </w:numPr>
              <w:rPr>
                <w:rFonts w:eastAsia="Times New Roman" w:cstheme="minorHAnsi"/>
                <w:szCs w:val="24"/>
              </w:rPr>
            </w:pPr>
            <w:r>
              <w:rPr>
                <w:rFonts w:eastAsia="Times New Roman" w:cstheme="minorHAnsi"/>
                <w:szCs w:val="24"/>
              </w:rPr>
              <w:t>Open forum</w:t>
            </w:r>
          </w:p>
        </w:tc>
      </w:tr>
    </w:tbl>
    <w:p w14:paraId="02A522D0" w14:textId="729E86E3" w:rsidR="00E1094B" w:rsidRPr="00E1094B" w:rsidRDefault="00E1094B" w:rsidP="00E1094B">
      <w:pPr>
        <w:pStyle w:val="Caption"/>
        <w:keepNext/>
        <w:rPr>
          <w:color w:val="auto"/>
          <w:sz w:val="24"/>
        </w:rPr>
      </w:pPr>
      <w:r w:rsidRPr="00E1094B">
        <w:rPr>
          <w:color w:val="auto"/>
          <w:sz w:val="24"/>
        </w:rPr>
        <w:lastRenderedPageBreak/>
        <w:t xml:space="preserve">Table </w:t>
      </w:r>
      <w:r w:rsidRPr="00E1094B">
        <w:rPr>
          <w:color w:val="auto"/>
          <w:sz w:val="24"/>
        </w:rPr>
        <w:fldChar w:fldCharType="begin"/>
      </w:r>
      <w:r w:rsidRPr="00E1094B">
        <w:rPr>
          <w:color w:val="auto"/>
          <w:sz w:val="24"/>
        </w:rPr>
        <w:instrText xml:space="preserve"> SEQ Table \* ARABIC </w:instrText>
      </w:r>
      <w:r w:rsidRPr="00E1094B">
        <w:rPr>
          <w:color w:val="auto"/>
          <w:sz w:val="24"/>
        </w:rPr>
        <w:fldChar w:fldCharType="separate"/>
      </w:r>
      <w:r w:rsidRPr="00E1094B">
        <w:rPr>
          <w:noProof/>
          <w:color w:val="auto"/>
          <w:sz w:val="24"/>
        </w:rPr>
        <w:t>3</w:t>
      </w:r>
      <w:r w:rsidRPr="00E1094B">
        <w:rPr>
          <w:color w:val="auto"/>
          <w:sz w:val="24"/>
        </w:rPr>
        <w:fldChar w:fldCharType="end"/>
      </w:r>
      <w:r w:rsidRPr="00E1094B">
        <w:rPr>
          <w:color w:val="auto"/>
          <w:sz w:val="24"/>
        </w:rPr>
        <w:t>: Minut</w:t>
      </w:r>
      <w:bookmarkStart w:id="0" w:name="_GoBack"/>
      <w:bookmarkEnd w:id="0"/>
      <w:r w:rsidRPr="00E1094B">
        <w:rPr>
          <w:color w:val="auto"/>
          <w:sz w:val="24"/>
        </w:rPr>
        <w:t>es</w:t>
      </w:r>
    </w:p>
    <w:tbl>
      <w:tblPr>
        <w:tblStyle w:val="TableGrid"/>
        <w:tblW w:w="13727" w:type="dxa"/>
        <w:tblLook w:val="04A0" w:firstRow="1" w:lastRow="0" w:firstColumn="1" w:lastColumn="0" w:noHBand="0" w:noVBand="1"/>
      </w:tblPr>
      <w:tblGrid>
        <w:gridCol w:w="2188"/>
        <w:gridCol w:w="147"/>
        <w:gridCol w:w="387"/>
        <w:gridCol w:w="1003"/>
        <w:gridCol w:w="950"/>
        <w:gridCol w:w="5999"/>
        <w:gridCol w:w="3053"/>
      </w:tblGrid>
      <w:tr w:rsidR="0045239E" w14:paraId="72B47D73" w14:textId="77777777" w:rsidTr="55B00B7A">
        <w:tc>
          <w:tcPr>
            <w:tcW w:w="2188" w:type="dxa"/>
          </w:tcPr>
          <w:p w14:paraId="594481B4" w14:textId="54D177BB" w:rsidR="0045239E" w:rsidRPr="00CC1211" w:rsidRDefault="0045239E" w:rsidP="0092451B">
            <w:pPr>
              <w:contextualSpacing/>
              <w:rPr>
                <w:b/>
                <w:i/>
                <w:sz w:val="28"/>
                <w:szCs w:val="28"/>
              </w:rPr>
            </w:pPr>
            <w:r w:rsidRPr="00CC1211">
              <w:rPr>
                <w:b/>
                <w:i/>
                <w:sz w:val="28"/>
                <w:szCs w:val="28"/>
              </w:rPr>
              <w:t>Call to order</w:t>
            </w:r>
          </w:p>
        </w:tc>
        <w:tc>
          <w:tcPr>
            <w:tcW w:w="8486" w:type="dxa"/>
            <w:gridSpan w:val="5"/>
          </w:tcPr>
          <w:p w14:paraId="6C907DBC" w14:textId="710D10CE" w:rsidR="0045239E" w:rsidRDefault="0045239E" w:rsidP="0092451B">
            <w:pPr>
              <w:contextualSpacing/>
            </w:pPr>
            <w:r>
              <w:t>Time: 12</w:t>
            </w:r>
            <w:r w:rsidR="00E02BD8">
              <w:t>:</w:t>
            </w:r>
            <w:r>
              <w:t>3</w:t>
            </w:r>
            <w:r w:rsidR="0067066A">
              <w:t>0</w:t>
            </w:r>
            <w:r w:rsidR="00970628">
              <w:t xml:space="preserve"> </w:t>
            </w:r>
            <w:r w:rsidR="00147C83">
              <w:t xml:space="preserve">pm </w:t>
            </w:r>
            <w:r w:rsidR="00970628">
              <w:t>(began with a picture)</w:t>
            </w:r>
          </w:p>
          <w:p w14:paraId="7E348443" w14:textId="5E1B7D6B" w:rsidR="0045239E" w:rsidRDefault="0045239E" w:rsidP="0092451B">
            <w:pPr>
              <w:contextualSpacing/>
            </w:pPr>
            <w:r>
              <w:t xml:space="preserve">Presiding: Dr. </w:t>
            </w:r>
            <w:r w:rsidR="00BA0A06">
              <w:t>Hilary Tice</w:t>
            </w:r>
          </w:p>
          <w:p w14:paraId="4A7E1DC3" w14:textId="2B85A358" w:rsidR="0045239E" w:rsidRDefault="0045239E" w:rsidP="0092451B">
            <w:pPr>
              <w:contextualSpacing/>
            </w:pPr>
            <w:r>
              <w:t xml:space="preserve">Recording: Dr. </w:t>
            </w:r>
            <w:r w:rsidR="0067066A">
              <w:t>Hilary Tice</w:t>
            </w:r>
          </w:p>
        </w:tc>
        <w:tc>
          <w:tcPr>
            <w:tcW w:w="3053" w:type="dxa"/>
          </w:tcPr>
          <w:p w14:paraId="63489622" w14:textId="77777777" w:rsidR="0045239E" w:rsidRDefault="0045239E" w:rsidP="0092451B">
            <w:pPr>
              <w:contextualSpacing/>
            </w:pPr>
          </w:p>
        </w:tc>
      </w:tr>
      <w:tr w:rsidR="00EC0C06" w14:paraId="551A6102" w14:textId="77777777" w:rsidTr="55B00B7A">
        <w:tc>
          <w:tcPr>
            <w:tcW w:w="2188" w:type="dxa"/>
          </w:tcPr>
          <w:p w14:paraId="113DA296" w14:textId="4A2BF93D" w:rsidR="00EC0C06" w:rsidRPr="00CC1211" w:rsidRDefault="00EC0C06" w:rsidP="0092451B">
            <w:pPr>
              <w:contextualSpacing/>
              <w:rPr>
                <w:b/>
                <w:i/>
                <w:sz w:val="28"/>
                <w:szCs w:val="28"/>
              </w:rPr>
            </w:pPr>
            <w:r w:rsidRPr="00CC1211">
              <w:rPr>
                <w:b/>
                <w:i/>
                <w:sz w:val="28"/>
                <w:szCs w:val="28"/>
              </w:rPr>
              <w:t>Announcements</w:t>
            </w:r>
          </w:p>
        </w:tc>
        <w:tc>
          <w:tcPr>
            <w:tcW w:w="8486" w:type="dxa"/>
            <w:gridSpan w:val="5"/>
          </w:tcPr>
          <w:p w14:paraId="17830852" w14:textId="07C97D54" w:rsidR="00EC0C06" w:rsidRPr="00EC0C06" w:rsidRDefault="00202960" w:rsidP="0092451B">
            <w:pPr>
              <w:contextualSpacing/>
            </w:pPr>
            <w:r>
              <w:t xml:space="preserve">Not verbally addressed during meeting but </w:t>
            </w:r>
            <w:r w:rsidR="00BD4327">
              <w:t xml:space="preserve">agenda </w:t>
            </w:r>
            <w:r w:rsidR="00970628">
              <w:t xml:space="preserve">posted to CANVAS </w:t>
            </w:r>
            <w:r w:rsidR="00071019">
              <w:t>containe</w:t>
            </w:r>
            <w:r w:rsidR="00BD4327">
              <w:t>d</w:t>
            </w:r>
            <w:r w:rsidR="00071019">
              <w:t xml:space="preserve"> pertinent</w:t>
            </w:r>
            <w:r w:rsidR="00BD4327">
              <w:t xml:space="preserve"> items</w:t>
            </w:r>
            <w:r w:rsidR="00071019">
              <w:t xml:space="preserve"> </w:t>
            </w:r>
          </w:p>
        </w:tc>
        <w:tc>
          <w:tcPr>
            <w:tcW w:w="3053" w:type="dxa"/>
          </w:tcPr>
          <w:p w14:paraId="18E2EFE8" w14:textId="37739D28" w:rsidR="00EC0C06" w:rsidRDefault="00EC0C06" w:rsidP="0092451B">
            <w:pPr>
              <w:contextualSpacing/>
            </w:pPr>
          </w:p>
        </w:tc>
      </w:tr>
      <w:tr w:rsidR="003210BF" w14:paraId="62A61599" w14:textId="77777777" w:rsidTr="55B00B7A">
        <w:tc>
          <w:tcPr>
            <w:tcW w:w="2188" w:type="dxa"/>
          </w:tcPr>
          <w:p w14:paraId="70087FBC" w14:textId="50F8D158" w:rsidR="003210BF" w:rsidRPr="00CC1211" w:rsidRDefault="003210BF" w:rsidP="0092451B">
            <w:pPr>
              <w:contextualSpacing/>
              <w:rPr>
                <w:b/>
                <w:i/>
                <w:sz w:val="28"/>
                <w:szCs w:val="28"/>
              </w:rPr>
            </w:pPr>
            <w:r w:rsidRPr="00CC1211">
              <w:rPr>
                <w:b/>
                <w:i/>
                <w:sz w:val="28"/>
                <w:szCs w:val="28"/>
              </w:rPr>
              <w:t>Approval of Minutes</w:t>
            </w:r>
          </w:p>
        </w:tc>
        <w:tc>
          <w:tcPr>
            <w:tcW w:w="2487" w:type="dxa"/>
            <w:gridSpan w:val="4"/>
          </w:tcPr>
          <w:p w14:paraId="416BA6E5" w14:textId="1D1A7B8B" w:rsidR="003210BF" w:rsidRDefault="00071019" w:rsidP="0092451B">
            <w:pPr>
              <w:contextualSpacing/>
              <w:rPr>
                <w:b/>
              </w:rPr>
            </w:pPr>
            <w:r>
              <w:rPr>
                <w:b/>
              </w:rPr>
              <w:t>NA</w:t>
            </w:r>
          </w:p>
          <w:p w14:paraId="61A2DE01" w14:textId="77777777" w:rsidR="00451743" w:rsidRDefault="00451743" w:rsidP="0092451B">
            <w:pPr>
              <w:contextualSpacing/>
              <w:rPr>
                <w:b/>
              </w:rPr>
            </w:pPr>
          </w:p>
          <w:p w14:paraId="111952B9" w14:textId="02489B96" w:rsidR="00A4095E" w:rsidRPr="00F67A9B" w:rsidRDefault="00A4095E" w:rsidP="0092451B">
            <w:pPr>
              <w:contextualSpacing/>
              <w:rPr>
                <w:b/>
              </w:rPr>
            </w:pPr>
          </w:p>
        </w:tc>
        <w:tc>
          <w:tcPr>
            <w:tcW w:w="5999" w:type="dxa"/>
          </w:tcPr>
          <w:p w14:paraId="13874DC4" w14:textId="3E9C6E11" w:rsidR="006B6D2A" w:rsidRDefault="00071019" w:rsidP="0092451B">
            <w:pPr>
              <w:contextualSpacing/>
            </w:pPr>
            <w:r>
              <w:t>NA</w:t>
            </w:r>
          </w:p>
        </w:tc>
        <w:tc>
          <w:tcPr>
            <w:tcW w:w="3053" w:type="dxa"/>
          </w:tcPr>
          <w:p w14:paraId="48BF016A" w14:textId="5C9DE9E4" w:rsidR="00F75261" w:rsidRDefault="00071019" w:rsidP="0092451B">
            <w:pPr>
              <w:contextualSpacing/>
            </w:pPr>
            <w:r>
              <w:t>NA</w:t>
            </w:r>
          </w:p>
        </w:tc>
      </w:tr>
      <w:tr w:rsidR="00CE0C6D" w14:paraId="500DF4E7" w14:textId="77777777" w:rsidTr="55B00B7A">
        <w:tc>
          <w:tcPr>
            <w:tcW w:w="2722" w:type="dxa"/>
            <w:gridSpan w:val="3"/>
          </w:tcPr>
          <w:p w14:paraId="6CC2F58F" w14:textId="72D931C9" w:rsidR="00CE0C6D" w:rsidRPr="00CC1211" w:rsidRDefault="00CE0C6D" w:rsidP="000C17D8">
            <w:pPr>
              <w:contextualSpacing/>
              <w:rPr>
                <w:sz w:val="28"/>
                <w:szCs w:val="28"/>
              </w:rPr>
            </w:pPr>
            <w:r w:rsidRPr="00CC1211">
              <w:rPr>
                <w:b/>
                <w:i/>
                <w:sz w:val="28"/>
                <w:szCs w:val="28"/>
              </w:rPr>
              <w:t>Unfinished Business</w:t>
            </w:r>
          </w:p>
        </w:tc>
        <w:tc>
          <w:tcPr>
            <w:tcW w:w="11005" w:type="dxa"/>
            <w:gridSpan w:val="4"/>
          </w:tcPr>
          <w:p w14:paraId="2D166ADA" w14:textId="7E7F3FC3" w:rsidR="00CE0C6D" w:rsidRDefault="00071019" w:rsidP="000C17D8">
            <w:pPr>
              <w:contextualSpacing/>
            </w:pPr>
            <w:r>
              <w:t xml:space="preserve">Items slated for discussion </w:t>
            </w:r>
            <w:r w:rsidR="00E31294">
              <w:t xml:space="preserve">were not able to be addressed.  Review and discussion will be postponed to a subsequent meeting. </w:t>
            </w:r>
          </w:p>
        </w:tc>
      </w:tr>
      <w:tr w:rsidR="00642492" w14:paraId="5B43B727" w14:textId="77777777" w:rsidTr="55B00B7A">
        <w:tc>
          <w:tcPr>
            <w:tcW w:w="13727" w:type="dxa"/>
            <w:gridSpan w:val="7"/>
          </w:tcPr>
          <w:p w14:paraId="6257BEE8" w14:textId="0D78CB61" w:rsidR="00642492" w:rsidRPr="00CC1211" w:rsidRDefault="00642492" w:rsidP="0092451B">
            <w:pPr>
              <w:contextualSpacing/>
              <w:rPr>
                <w:sz w:val="28"/>
                <w:szCs w:val="28"/>
              </w:rPr>
            </w:pPr>
            <w:r w:rsidRPr="00CC1211">
              <w:rPr>
                <w:b/>
                <w:i/>
                <w:sz w:val="28"/>
                <w:szCs w:val="28"/>
              </w:rPr>
              <w:t>New Business</w:t>
            </w:r>
          </w:p>
        </w:tc>
      </w:tr>
      <w:tr w:rsidR="000F3AC5" w:rsidRPr="008E0C30" w14:paraId="291BF173" w14:textId="77777777" w:rsidTr="55B00B7A">
        <w:tc>
          <w:tcPr>
            <w:tcW w:w="2335" w:type="dxa"/>
            <w:gridSpan w:val="2"/>
          </w:tcPr>
          <w:p w14:paraId="37D7176E" w14:textId="15AF33BE" w:rsidR="000F3AC5" w:rsidRPr="008E0C30" w:rsidRDefault="000F3AC5" w:rsidP="008F3224">
            <w:pPr>
              <w:contextualSpacing/>
              <w:rPr>
                <w:b/>
                <w:sz w:val="24"/>
                <w:szCs w:val="20"/>
              </w:rPr>
            </w:pPr>
            <w:r w:rsidRPr="008E0C30">
              <w:rPr>
                <w:b/>
                <w:sz w:val="24"/>
                <w:szCs w:val="20"/>
              </w:rPr>
              <w:t xml:space="preserve">Item Description </w:t>
            </w:r>
          </w:p>
        </w:tc>
        <w:tc>
          <w:tcPr>
            <w:tcW w:w="8339" w:type="dxa"/>
            <w:gridSpan w:val="4"/>
          </w:tcPr>
          <w:p w14:paraId="51AAAF60" w14:textId="7D60CACC" w:rsidR="000F3AC5" w:rsidRPr="008E0C30" w:rsidRDefault="000F3AC5" w:rsidP="008F3224">
            <w:pPr>
              <w:contextualSpacing/>
              <w:rPr>
                <w:b/>
                <w:sz w:val="24"/>
                <w:szCs w:val="20"/>
              </w:rPr>
            </w:pPr>
            <w:r w:rsidRPr="008E0C30">
              <w:rPr>
                <w:b/>
                <w:sz w:val="24"/>
                <w:szCs w:val="20"/>
              </w:rPr>
              <w:t>Action</w:t>
            </w:r>
          </w:p>
        </w:tc>
        <w:tc>
          <w:tcPr>
            <w:tcW w:w="3053" w:type="dxa"/>
          </w:tcPr>
          <w:p w14:paraId="73724C68" w14:textId="691B9954" w:rsidR="000F3AC5" w:rsidRPr="008E0C30" w:rsidRDefault="000F3AC5" w:rsidP="008F3224">
            <w:pPr>
              <w:contextualSpacing/>
              <w:rPr>
                <w:b/>
                <w:sz w:val="24"/>
                <w:szCs w:val="20"/>
              </w:rPr>
            </w:pPr>
            <w:r w:rsidRPr="008E0C30">
              <w:rPr>
                <w:b/>
                <w:sz w:val="24"/>
                <w:szCs w:val="20"/>
              </w:rPr>
              <w:t>Follow Up Plan</w:t>
            </w:r>
          </w:p>
        </w:tc>
      </w:tr>
      <w:tr w:rsidR="00C37DBF" w14:paraId="3E9D0616" w14:textId="77777777" w:rsidTr="55B00B7A">
        <w:tc>
          <w:tcPr>
            <w:tcW w:w="2335" w:type="dxa"/>
            <w:gridSpan w:val="2"/>
          </w:tcPr>
          <w:p w14:paraId="46BACC74" w14:textId="52919575" w:rsidR="00C37DBF" w:rsidRPr="0023550C" w:rsidRDefault="008167D1" w:rsidP="0023550C">
            <w:pPr>
              <w:rPr>
                <w:rFonts w:eastAsia="Times New Roman" w:cstheme="minorHAnsi"/>
                <w:b/>
                <w:szCs w:val="24"/>
              </w:rPr>
            </w:pPr>
            <w:r>
              <w:rPr>
                <w:rFonts w:eastAsia="Times New Roman" w:cstheme="minorHAnsi"/>
                <w:b/>
                <w:szCs w:val="24"/>
              </w:rPr>
              <w:t>Senate group picture</w:t>
            </w:r>
          </w:p>
        </w:tc>
        <w:tc>
          <w:tcPr>
            <w:tcW w:w="8339" w:type="dxa"/>
            <w:gridSpan w:val="4"/>
          </w:tcPr>
          <w:p w14:paraId="608D3EA5" w14:textId="77777777" w:rsidR="00C37DBF" w:rsidRDefault="00ED3E82">
            <w:pPr>
              <w:contextualSpacing/>
            </w:pPr>
            <w:r>
              <w:t xml:space="preserve">Twenty-one senators met near </w:t>
            </w:r>
            <w:r w:rsidR="00A23641">
              <w:t xml:space="preserve">Warhawk circle for a group picture.  </w:t>
            </w:r>
            <w:proofErr w:type="gramStart"/>
            <w:r w:rsidR="00A23641">
              <w:t>A</w:t>
            </w:r>
            <w:proofErr w:type="gramEnd"/>
            <w:r w:rsidR="00A23641">
              <w:t xml:space="preserve"> ULM photographer captured the </w:t>
            </w:r>
            <w:r w:rsidR="00DC3CDE">
              <w:t xml:space="preserve">group in four different pictures. </w:t>
            </w:r>
          </w:p>
          <w:p w14:paraId="649C5053" w14:textId="77777777" w:rsidR="009E5791" w:rsidRDefault="009E5791">
            <w:pPr>
              <w:contextualSpacing/>
            </w:pPr>
          </w:p>
          <w:p w14:paraId="07424FAB" w14:textId="0BC66898" w:rsidR="009E5791" w:rsidRPr="00884336" w:rsidRDefault="009E5791">
            <w:pPr>
              <w:contextualSpacing/>
            </w:pPr>
            <w:r>
              <w:t>Upon entry into the libra</w:t>
            </w:r>
            <w:r w:rsidR="00B34AF9">
              <w:t>ry meeting location, senator Tice began with an icebreaker</w:t>
            </w:r>
            <w:r w:rsidR="00393FDC">
              <w:t xml:space="preserve">.  This </w:t>
            </w:r>
            <w:r w:rsidR="0020575A">
              <w:t xml:space="preserve">also allowed senators </w:t>
            </w:r>
            <w:r w:rsidR="00B81A91">
              <w:t xml:space="preserve">opting out of the in-person meeting </w:t>
            </w:r>
            <w:r w:rsidR="0020575A">
              <w:t xml:space="preserve">to make it back to their offices </w:t>
            </w:r>
            <w:r w:rsidR="00C944B1">
              <w:t xml:space="preserve">from the picture location </w:t>
            </w:r>
            <w:r w:rsidR="0020575A">
              <w:t xml:space="preserve">to connect to the meeting via Teams.  </w:t>
            </w:r>
            <w:r w:rsidR="00A96DE6">
              <w:t>Senator Tice</w:t>
            </w:r>
            <w:r w:rsidR="00B34AF9">
              <w:t xml:space="preserve"> indicated that if the majority of senators guessed the </w:t>
            </w:r>
            <w:r w:rsidR="00DE1D31">
              <w:t>appropriate senat</w:t>
            </w:r>
            <w:r w:rsidR="00C944B1">
              <w:t>e officer</w:t>
            </w:r>
            <w:r w:rsidR="00DE1D31">
              <w:t xml:space="preserve"> </w:t>
            </w:r>
            <w:r w:rsidR="00C944B1">
              <w:t>represented by</w:t>
            </w:r>
            <w:r w:rsidR="00DE1D31">
              <w:t xml:space="preserve"> the playlist, she would bring snacks</w:t>
            </w:r>
            <w:r w:rsidR="00393FDC">
              <w:t xml:space="preserve">, funded by her own personal budget, to the next meeting. </w:t>
            </w:r>
            <w:r w:rsidR="004543F4">
              <w:t xml:space="preserve"> After the playlist </w:t>
            </w:r>
            <w:r w:rsidR="0006162D">
              <w:t>conclud</w:t>
            </w:r>
            <w:r w:rsidR="004543F4">
              <w:t>ed, a vote was called</w:t>
            </w:r>
            <w:r w:rsidR="00147C02">
              <w:t>.  Teams attendees were unable to hear the playlist</w:t>
            </w:r>
            <w:r w:rsidR="00C46F6F">
              <w:t xml:space="preserve"> playing,</w:t>
            </w:r>
            <w:r w:rsidR="00147C02">
              <w:t xml:space="preserve"> so </w:t>
            </w:r>
            <w:r w:rsidR="00C46F6F">
              <w:t>they opted out of the vote; however,</w:t>
            </w:r>
            <w:r w:rsidR="004543F4">
              <w:t xml:space="preserve"> a majority of in-person </w:t>
            </w:r>
            <w:r w:rsidR="0006162D">
              <w:t xml:space="preserve">senators guessed that the playlist represented Senator Anderson correctly.  </w:t>
            </w:r>
          </w:p>
        </w:tc>
        <w:tc>
          <w:tcPr>
            <w:tcW w:w="3053" w:type="dxa"/>
          </w:tcPr>
          <w:p w14:paraId="3BA201FE" w14:textId="5D4309C0" w:rsidR="00C37DBF" w:rsidRDefault="00A23641" w:rsidP="0092451B">
            <w:pPr>
              <w:contextualSpacing/>
            </w:pPr>
            <w:r>
              <w:t>Proofs will be sent to Senator Tice</w:t>
            </w:r>
            <w:r w:rsidR="00E349AA">
              <w:t xml:space="preserve"> </w:t>
            </w:r>
            <w:r w:rsidR="00E714E7">
              <w:t xml:space="preserve">for posting. </w:t>
            </w:r>
          </w:p>
          <w:p w14:paraId="3633811B" w14:textId="77777777" w:rsidR="0006162D" w:rsidRDefault="0006162D" w:rsidP="0092451B">
            <w:pPr>
              <w:contextualSpacing/>
            </w:pPr>
          </w:p>
          <w:p w14:paraId="15F6F837" w14:textId="6F01161E" w:rsidR="0006162D" w:rsidRDefault="0006162D" w:rsidP="0092451B">
            <w:pPr>
              <w:contextualSpacing/>
            </w:pPr>
            <w:r>
              <w:t xml:space="preserve">Senator Tice to bring snacks for in-person attendees to the Sep. meeting. </w:t>
            </w:r>
          </w:p>
        </w:tc>
      </w:tr>
      <w:tr w:rsidR="00A94759" w14:paraId="1DFA232E" w14:textId="77777777" w:rsidTr="55B00B7A">
        <w:tc>
          <w:tcPr>
            <w:tcW w:w="2335" w:type="dxa"/>
            <w:gridSpan w:val="2"/>
          </w:tcPr>
          <w:p w14:paraId="58655203" w14:textId="47F62B06" w:rsidR="00A94759" w:rsidRPr="0023550C" w:rsidRDefault="008167D1" w:rsidP="0023550C">
            <w:pPr>
              <w:rPr>
                <w:rFonts w:eastAsia="Times New Roman" w:cstheme="minorHAnsi"/>
                <w:b/>
                <w:szCs w:val="24"/>
              </w:rPr>
            </w:pPr>
            <w:r>
              <w:rPr>
                <w:rFonts w:eastAsia="Times New Roman" w:cstheme="minorHAnsi"/>
                <w:b/>
                <w:szCs w:val="24"/>
              </w:rPr>
              <w:t xml:space="preserve">Fill </w:t>
            </w:r>
            <w:r w:rsidR="003E3B33">
              <w:rPr>
                <w:rFonts w:eastAsia="Times New Roman" w:cstheme="minorHAnsi"/>
                <w:b/>
                <w:szCs w:val="24"/>
              </w:rPr>
              <w:t xml:space="preserve">available </w:t>
            </w:r>
            <w:r>
              <w:rPr>
                <w:rFonts w:eastAsia="Times New Roman" w:cstheme="minorHAnsi"/>
                <w:b/>
                <w:szCs w:val="24"/>
              </w:rPr>
              <w:t xml:space="preserve">senate seats and </w:t>
            </w:r>
            <w:r w:rsidR="003E3B33">
              <w:rPr>
                <w:rFonts w:eastAsia="Times New Roman" w:cstheme="minorHAnsi"/>
                <w:b/>
                <w:szCs w:val="24"/>
              </w:rPr>
              <w:t>officer positions</w:t>
            </w:r>
          </w:p>
        </w:tc>
        <w:tc>
          <w:tcPr>
            <w:tcW w:w="8339" w:type="dxa"/>
            <w:gridSpan w:val="4"/>
          </w:tcPr>
          <w:p w14:paraId="0643C6EE" w14:textId="6799C9DF" w:rsidR="00A94759" w:rsidRDefault="00463298">
            <w:pPr>
              <w:contextualSpacing/>
            </w:pPr>
            <w:r>
              <w:t xml:space="preserve">Nominees for the available senate seats and open officer positions were shared with senators before the meeting.  </w:t>
            </w:r>
            <w:r w:rsidR="005E24C1">
              <w:t>Four</w:t>
            </w:r>
            <w:r>
              <w:t xml:space="preserve"> nominees </w:t>
            </w:r>
            <w:r w:rsidR="005E24C1">
              <w:t xml:space="preserve">for </w:t>
            </w:r>
            <w:r w:rsidR="0028731A">
              <w:t xml:space="preserve">open </w:t>
            </w:r>
            <w:r w:rsidR="005E24C1">
              <w:t xml:space="preserve">senate seats were presented for approval.  </w:t>
            </w:r>
            <w:r w:rsidR="003E147C">
              <w:t xml:space="preserve">Senator Tice mentioned that </w:t>
            </w:r>
            <w:r w:rsidR="00A01AC2">
              <w:t>school</w:t>
            </w:r>
            <w:r w:rsidR="003E147C">
              <w:t xml:space="preserve"> </w:t>
            </w:r>
            <w:r w:rsidR="00444DF2">
              <w:t>S</w:t>
            </w:r>
            <w:r w:rsidR="003E147C">
              <w:t xml:space="preserve">enators, </w:t>
            </w:r>
            <w:r w:rsidR="00444DF2">
              <w:t>D</w:t>
            </w:r>
            <w:r w:rsidR="003E147C">
              <w:t>irectors and Deans were involved in communicat</w:t>
            </w:r>
            <w:r w:rsidR="0028731A">
              <w:t>i</w:t>
            </w:r>
            <w:r w:rsidR="003E147C">
              <w:t xml:space="preserve">ons to locate </w:t>
            </w:r>
            <w:r w:rsidR="0028731A">
              <w:t xml:space="preserve">replacements.  </w:t>
            </w:r>
            <w:r w:rsidR="00C02096">
              <w:t xml:space="preserve">Nominee </w:t>
            </w:r>
            <w:r w:rsidR="00E16E08">
              <w:t xml:space="preserve">Leah Hawsey clarified that she does not hold a ‘doctor’ title.  </w:t>
            </w:r>
            <w:r w:rsidR="005E24C1">
              <w:t xml:space="preserve">Dr. Bruce Walker </w:t>
            </w:r>
            <w:r w:rsidR="00444DF2">
              <w:t xml:space="preserve">requested to </w:t>
            </w:r>
            <w:r w:rsidR="00BC24D7">
              <w:t xml:space="preserve">introduce himself and he </w:t>
            </w:r>
            <w:r w:rsidR="009B4971">
              <w:t xml:space="preserve">was given the floor to </w:t>
            </w:r>
            <w:r w:rsidR="00BC24D7">
              <w:t>do so</w:t>
            </w:r>
            <w:r w:rsidR="009B4971">
              <w:t>.</w:t>
            </w:r>
            <w:r w:rsidR="00BC24D7">
              <w:t xml:space="preserve">  </w:t>
            </w:r>
            <w:r w:rsidR="00523A5F">
              <w:t xml:space="preserve">There were no other requests for self-introductions by the nominees and voting commenced.  </w:t>
            </w:r>
            <w:r w:rsidR="009B4971">
              <w:t xml:space="preserve">  </w:t>
            </w:r>
            <w:r w:rsidR="00523A5F">
              <w:t xml:space="preserve">Nominees </w:t>
            </w:r>
            <w:r w:rsidR="006A6DA1">
              <w:t xml:space="preserve">for the senate seats </w:t>
            </w:r>
            <w:r w:rsidR="00523A5F">
              <w:t xml:space="preserve">were approved </w:t>
            </w:r>
            <w:r w:rsidR="00DF766B">
              <w:t xml:space="preserve">by a majority vote </w:t>
            </w:r>
            <w:r w:rsidR="00A90211">
              <w:t>with one abstention</w:t>
            </w:r>
            <w:r w:rsidR="006A6DA1">
              <w:t xml:space="preserve">.  Senator Tice then </w:t>
            </w:r>
            <w:r w:rsidR="00A22241">
              <w:t>opted to appoint Senator Josh Tolleson as the parliamentarian for the 2025-26 year</w:t>
            </w:r>
            <w:r w:rsidR="000420B4">
              <w:t>,</w:t>
            </w:r>
            <w:r w:rsidR="00E52518">
              <w:t xml:space="preserve"> as he had agreed to the position </w:t>
            </w:r>
            <w:r w:rsidR="000420B4">
              <w:t xml:space="preserve">through previous email communications and voting was not necessary per the CBL.  </w:t>
            </w:r>
          </w:p>
          <w:p w14:paraId="59119B0E" w14:textId="77777777" w:rsidR="00347E03" w:rsidRDefault="00347E03">
            <w:pPr>
              <w:contextualSpacing/>
            </w:pPr>
          </w:p>
          <w:p w14:paraId="420811D5" w14:textId="46942603" w:rsidR="00347E03" w:rsidRPr="00884336" w:rsidRDefault="00347E03">
            <w:pPr>
              <w:contextualSpacing/>
            </w:pPr>
            <w:r>
              <w:lastRenderedPageBreak/>
              <w:t xml:space="preserve">The discussion then changed to </w:t>
            </w:r>
            <w:r w:rsidR="002B5CAA">
              <w:t xml:space="preserve">voting for the available officer positions.  Senator Traweek asked how the candidates were selected, with </w:t>
            </w:r>
            <w:r w:rsidR="000C75BF">
              <w:t>S</w:t>
            </w:r>
            <w:r w:rsidR="002B5CAA">
              <w:t xml:space="preserve">enator Tice </w:t>
            </w:r>
            <w:r w:rsidR="00717C06">
              <w:t xml:space="preserve">responding that </w:t>
            </w:r>
            <w:r w:rsidR="003839C1">
              <w:t xml:space="preserve">some were self-nominations or recommended by the executive officers and that </w:t>
            </w:r>
            <w:r w:rsidR="00717C06">
              <w:t xml:space="preserve">two email communications had been sent to senators to obtain </w:t>
            </w:r>
            <w:r w:rsidR="00AD4B6E">
              <w:t>nominees</w:t>
            </w:r>
            <w:r w:rsidR="00717C06">
              <w:t xml:space="preserve"> but </w:t>
            </w:r>
            <w:r w:rsidR="00AD4B6E">
              <w:t xml:space="preserve">no </w:t>
            </w:r>
            <w:r w:rsidR="00717C06">
              <w:t xml:space="preserve">submissions </w:t>
            </w:r>
            <w:r w:rsidR="00AD4B6E">
              <w:t>were received.</w:t>
            </w:r>
            <w:r w:rsidR="00717C06">
              <w:t xml:space="preserve">  </w:t>
            </w:r>
            <w:r w:rsidR="00F61393">
              <w:t xml:space="preserve">The floor was opened to </w:t>
            </w:r>
            <w:r w:rsidR="006E2404">
              <w:t xml:space="preserve">allow for additional nominations but none were voiced.  </w:t>
            </w:r>
            <w:r w:rsidR="00717C06">
              <w:t xml:space="preserve">Therefore, the </w:t>
            </w:r>
            <w:r w:rsidR="00A93786">
              <w:t xml:space="preserve">current candidates </w:t>
            </w:r>
            <w:r w:rsidR="00B0297F">
              <w:t xml:space="preserve">for the president-elect position </w:t>
            </w:r>
            <w:r w:rsidR="00A93786">
              <w:t xml:space="preserve">were </w:t>
            </w:r>
            <w:r w:rsidR="00B63C44">
              <w:t xml:space="preserve">obtained from the </w:t>
            </w:r>
            <w:r w:rsidR="006C40EA">
              <w:t>senate’s executive officers</w:t>
            </w:r>
            <w:r w:rsidR="00B0297F">
              <w:t xml:space="preserve"> while the secretary-elect position was a self-nomination</w:t>
            </w:r>
            <w:r w:rsidR="00B63C44">
              <w:t>.</w:t>
            </w:r>
            <w:r w:rsidR="00B0297F">
              <w:t xml:space="preserve">  Senator Tice </w:t>
            </w:r>
            <w:r w:rsidR="004D0947">
              <w:t xml:space="preserve">commented that the secretary-elect </w:t>
            </w:r>
            <w:r w:rsidR="00663190">
              <w:t>i</w:t>
            </w:r>
            <w:r w:rsidR="004D0947">
              <w:t xml:space="preserve">s a colleague in the College of </w:t>
            </w:r>
            <w:r w:rsidR="00663190">
              <w:t>P</w:t>
            </w:r>
            <w:r w:rsidR="004D0947">
              <w:t>harmacy and that she felt th</w:t>
            </w:r>
            <w:r w:rsidR="00663190">
              <w:t>ey would be a good individual for the role.</w:t>
            </w:r>
            <w:r w:rsidR="00B63C44">
              <w:t xml:space="preserve">  </w:t>
            </w:r>
            <w:r w:rsidR="008E36AA">
              <w:t xml:space="preserve">Senator Walker motioned to accept the nominees for the positions with Senator Anderson clarifying that the vote would be for the secretary-elect and parliamentarian positions.  </w:t>
            </w:r>
            <w:r w:rsidR="006E3EB3">
              <w:t xml:space="preserve">Voting commenced; however, Senator Walker questioned the sequence of voting and whether deliberation should be allowed before a vote.  Senator Tice responded, indicating she was following the procedure carried out in the college of pharmacy as it relates to Robert’s rule of order revised.  </w:t>
            </w:r>
            <w:r w:rsidR="008E36AA">
              <w:t xml:space="preserve">Due to time constraints, Senator Tice </w:t>
            </w:r>
            <w:r w:rsidR="006E3EB3">
              <w:t>appointed</w:t>
            </w:r>
            <w:r w:rsidR="008E36AA">
              <w:t xml:space="preserve"> senator Josh Tolleson </w:t>
            </w:r>
            <w:r w:rsidR="006E3EB3">
              <w:t xml:space="preserve">as </w:t>
            </w:r>
            <w:r w:rsidR="008E36AA">
              <w:t>the official parliamentarian</w:t>
            </w:r>
            <w:r w:rsidR="006E3EB3">
              <w:t>, which is allowed by the CBL</w:t>
            </w:r>
            <w:r w:rsidR="008E36AA">
              <w:t xml:space="preserve">.  </w:t>
            </w:r>
            <w:r w:rsidR="00B0297F">
              <w:t xml:space="preserve">Voting </w:t>
            </w:r>
            <w:r w:rsidR="008E36AA">
              <w:t xml:space="preserve">for the </w:t>
            </w:r>
            <w:r w:rsidR="00B0297F">
              <w:t>secretary-elect position</w:t>
            </w:r>
            <w:r w:rsidR="008E36AA">
              <w:t xml:space="preserve"> </w:t>
            </w:r>
            <w:r w:rsidR="00B2285C">
              <w:t>resumed</w:t>
            </w:r>
            <w:r w:rsidR="00B0297F">
              <w:t xml:space="preserve">.  </w:t>
            </w:r>
            <w:r w:rsidR="00663190">
              <w:t>A vote was called and the candidate was approved unanimously</w:t>
            </w:r>
            <w:r w:rsidR="007636A6">
              <w:t>,</w:t>
            </w:r>
            <w:r w:rsidR="00663190">
              <w:t xml:space="preserve"> with </w:t>
            </w:r>
            <w:r w:rsidR="002F0678">
              <w:t>senator Comeau</w:t>
            </w:r>
            <w:r w:rsidR="00663190">
              <w:t xml:space="preserve"> </w:t>
            </w:r>
            <w:r w:rsidR="00DE3EB8">
              <w:t>abst</w:t>
            </w:r>
            <w:r w:rsidR="002F0678">
              <w:t>aining</w:t>
            </w:r>
            <w:r w:rsidR="00DE3EB8">
              <w:t xml:space="preserve">.  </w:t>
            </w:r>
            <w:r w:rsidR="003B10C4">
              <w:t xml:space="preserve">Candidates for the president-elect position were then </w:t>
            </w:r>
            <w:r w:rsidR="00770A35">
              <w:t xml:space="preserve">given the floor to introduce themselves.  Senator Jones </w:t>
            </w:r>
            <w:r w:rsidR="00FE7C0B">
              <w:t xml:space="preserve">introduced herself and highlighted her strengths and background that makes her a </w:t>
            </w:r>
            <w:r w:rsidR="00C1200E">
              <w:t xml:space="preserve">good candidate for the role.  She needed to leave after her statement to </w:t>
            </w:r>
            <w:r w:rsidR="003A4452">
              <w:t xml:space="preserve">attend to a previously scheduled appointment.  </w:t>
            </w:r>
            <w:r w:rsidR="00C1200E">
              <w:t>Senator Rowley</w:t>
            </w:r>
            <w:r w:rsidR="003A4452">
              <w:t xml:space="preserve"> then introduced himself and also shared what </w:t>
            </w:r>
            <w:r w:rsidR="003D7118">
              <w:t xml:space="preserve">makes him a good candidate.  </w:t>
            </w:r>
            <w:r w:rsidR="00436E6F">
              <w:t>Senator Tice asked if there was any deliberation</w:t>
            </w:r>
            <w:r w:rsidR="009B0BF4">
              <w:t>,</w:t>
            </w:r>
            <w:r w:rsidR="00436E6F">
              <w:t xml:space="preserve"> with no one voicing </w:t>
            </w:r>
            <w:r w:rsidR="009D15B1">
              <w:t>a need</w:t>
            </w:r>
            <w:r w:rsidR="00436E6F">
              <w:t xml:space="preserve">.  </w:t>
            </w:r>
            <w:r w:rsidR="008121B1">
              <w:t>Voting commenced</w:t>
            </w:r>
            <w:r w:rsidR="00EE26F0">
              <w:t xml:space="preserve">, votes were called for both Senator Rowley and Jones.  </w:t>
            </w:r>
            <w:r w:rsidR="00F36B0F">
              <w:t xml:space="preserve">Senator Rowley was selected by </w:t>
            </w:r>
            <w:r w:rsidR="00A75384">
              <w:t>a majority vote</w:t>
            </w:r>
            <w:r w:rsidR="00F37B85">
              <w:t>,</w:t>
            </w:r>
            <w:r w:rsidR="00567EBD">
              <w:t xml:space="preserve"> with </w:t>
            </w:r>
            <w:r w:rsidR="0079255F">
              <w:t>eight votes</w:t>
            </w:r>
            <w:r w:rsidR="00F37B85">
              <w:t>,</w:t>
            </w:r>
            <w:r w:rsidR="0079255F">
              <w:t xml:space="preserve"> while Senator Jones received seven.  A</w:t>
            </w:r>
            <w:r w:rsidR="00A75384">
              <w:t xml:space="preserve"> few senators abstai</w:t>
            </w:r>
            <w:r w:rsidR="0079255F">
              <w:t>ned from the vote</w:t>
            </w:r>
            <w:r w:rsidR="00A75384">
              <w:t xml:space="preserve">.  </w:t>
            </w:r>
            <w:r w:rsidR="00D96C82">
              <w:t xml:space="preserve">  </w:t>
            </w:r>
          </w:p>
        </w:tc>
        <w:tc>
          <w:tcPr>
            <w:tcW w:w="3053" w:type="dxa"/>
          </w:tcPr>
          <w:p w14:paraId="4AA102ED" w14:textId="77777777" w:rsidR="00A94759" w:rsidRDefault="00A94759" w:rsidP="0092451B">
            <w:pPr>
              <w:contextualSpacing/>
            </w:pPr>
          </w:p>
        </w:tc>
      </w:tr>
      <w:tr w:rsidR="00A94759" w14:paraId="0DF9345E" w14:textId="77777777" w:rsidTr="55B00B7A">
        <w:tc>
          <w:tcPr>
            <w:tcW w:w="2335" w:type="dxa"/>
            <w:gridSpan w:val="2"/>
          </w:tcPr>
          <w:p w14:paraId="11F060DC" w14:textId="093216BD" w:rsidR="00A94759" w:rsidRPr="0023550C" w:rsidRDefault="003E3B33" w:rsidP="0023550C">
            <w:pPr>
              <w:rPr>
                <w:rFonts w:eastAsia="Times New Roman" w:cstheme="minorHAnsi"/>
                <w:b/>
                <w:szCs w:val="24"/>
              </w:rPr>
            </w:pPr>
            <w:r>
              <w:rPr>
                <w:rFonts w:eastAsia="Times New Roman" w:cstheme="minorHAnsi"/>
                <w:b/>
                <w:szCs w:val="24"/>
              </w:rPr>
              <w:t>Proposed changes to senate’s constitution and bylaws: Provost McEacharn</w:t>
            </w:r>
          </w:p>
        </w:tc>
        <w:tc>
          <w:tcPr>
            <w:tcW w:w="8339" w:type="dxa"/>
            <w:gridSpan w:val="4"/>
          </w:tcPr>
          <w:p w14:paraId="1425FFB7" w14:textId="5C68926C" w:rsidR="00A94759" w:rsidRDefault="00CB1F1B">
            <w:pPr>
              <w:contextualSpacing/>
            </w:pPr>
            <w:r>
              <w:t>Provost McEacharn entered the room shortly after the voting on the playlist concluded</w:t>
            </w:r>
            <w:r w:rsidR="00232639">
              <w:t xml:space="preserve">.  She introduced herself.  </w:t>
            </w:r>
            <w:r w:rsidR="00F853CB">
              <w:t>The Provost r</w:t>
            </w:r>
            <w:r w:rsidR="00232639">
              <w:t xml:space="preserve">eiterated President </w:t>
            </w:r>
            <w:proofErr w:type="spellStart"/>
            <w:r w:rsidR="00232639">
              <w:t>Castille’s</w:t>
            </w:r>
            <w:proofErr w:type="spellEnd"/>
            <w:r w:rsidR="00232639">
              <w:t xml:space="preserve"> vision of </w:t>
            </w:r>
            <w:r w:rsidR="00F853CB">
              <w:t xml:space="preserve">providing </w:t>
            </w:r>
            <w:r w:rsidR="005B57F9">
              <w:t xml:space="preserve">enhanced </w:t>
            </w:r>
            <w:r w:rsidR="00C34168">
              <w:t>communication</w:t>
            </w:r>
            <w:r w:rsidR="00232639">
              <w:t>, transparency and data</w:t>
            </w:r>
            <w:r w:rsidR="00A36FD9">
              <w:t>-</w:t>
            </w:r>
            <w:r w:rsidR="00232639">
              <w:t xml:space="preserve">driven decisions with the senators.  </w:t>
            </w:r>
            <w:r w:rsidR="00B85AC1">
              <w:t xml:space="preserve">She highlighted that </w:t>
            </w:r>
            <w:r w:rsidR="00021A26">
              <w:t xml:space="preserve">VP Graves and herself have been involved in the creation and review of the Friday messages that </w:t>
            </w:r>
            <w:r w:rsidR="003F396A">
              <w:t xml:space="preserve">the President has been sending out.  </w:t>
            </w:r>
            <w:r w:rsidR="000A6176">
              <w:t>Provost McEach</w:t>
            </w:r>
            <w:r w:rsidR="000F7877">
              <w:t xml:space="preserve">arn shared that the University Council </w:t>
            </w:r>
            <w:r w:rsidR="00ED1403">
              <w:t xml:space="preserve">(UC) </w:t>
            </w:r>
            <w:r w:rsidR="000F7877">
              <w:t xml:space="preserve">was formed based on feedback from </w:t>
            </w:r>
            <w:r w:rsidR="005B57F9">
              <w:t xml:space="preserve">President </w:t>
            </w:r>
            <w:proofErr w:type="spellStart"/>
            <w:r w:rsidR="005B57F9">
              <w:t>Castille’s</w:t>
            </w:r>
            <w:proofErr w:type="spellEnd"/>
            <w:r w:rsidR="000F7877">
              <w:t xml:space="preserve"> listening sessions</w:t>
            </w:r>
            <w:r w:rsidR="005E79C7">
              <w:t xml:space="preserve"> and other things</w:t>
            </w:r>
            <w:r w:rsidR="00187F6A">
              <w:t>,</w:t>
            </w:r>
            <w:r w:rsidR="005E79C7">
              <w:t xml:space="preserve"> so she can increase involvement</w:t>
            </w:r>
            <w:r w:rsidR="005B57F9">
              <w:t xml:space="preserve"> of other entities</w:t>
            </w:r>
            <w:r w:rsidR="005E79C7">
              <w:t xml:space="preserve"> in her decisions. </w:t>
            </w:r>
            <w:r w:rsidR="005B57F9">
              <w:t xml:space="preserve">The UC will serve as an advisory body to inform her decisions.  </w:t>
            </w:r>
            <w:r w:rsidR="00187F6A">
              <w:t>She highlighted some of the members</w:t>
            </w:r>
            <w:r w:rsidR="00ED1403">
              <w:t xml:space="preserve"> included in the UC, </w:t>
            </w:r>
            <w:r w:rsidR="00A36FD9">
              <w:t xml:space="preserve">including </w:t>
            </w:r>
            <w:r w:rsidR="00ED1403">
              <w:t>two members being from the faculty senate</w:t>
            </w:r>
            <w:r w:rsidR="00A36FD9">
              <w:t>, o</w:t>
            </w:r>
            <w:r w:rsidR="00ED1403">
              <w:t xml:space="preserve">ne from the executive officers and another from the senate body.  </w:t>
            </w:r>
          </w:p>
          <w:p w14:paraId="105401B3" w14:textId="77777777" w:rsidR="000C6232" w:rsidRDefault="000C6232">
            <w:pPr>
              <w:contextualSpacing/>
            </w:pPr>
          </w:p>
          <w:p w14:paraId="26B5F37C" w14:textId="77777777" w:rsidR="00EF7E24" w:rsidRDefault="00713161">
            <w:pPr>
              <w:contextualSpacing/>
            </w:pPr>
            <w:r>
              <w:lastRenderedPageBreak/>
              <w:t>During the course of her presentation, e</w:t>
            </w:r>
            <w:r w:rsidR="00B85641">
              <w:t xml:space="preserve">ight items were identified that </w:t>
            </w:r>
            <w:r w:rsidR="00F37A93">
              <w:t xml:space="preserve">should be considered for incorporation into </w:t>
            </w:r>
            <w:r>
              <w:t xml:space="preserve">updates made to the CBL. </w:t>
            </w:r>
            <w:r w:rsidR="00502431">
              <w:t>These include</w:t>
            </w:r>
            <w:r w:rsidR="001F44AB">
              <w:t xml:space="preserve">: </w:t>
            </w:r>
          </w:p>
          <w:p w14:paraId="12AFA893" w14:textId="4D6E5A5B" w:rsidR="004B3900" w:rsidRDefault="00A30AEB">
            <w:pPr>
              <w:contextualSpacing/>
            </w:pPr>
            <w:r>
              <w:t>1) add Provost/VPAA as ex-officio</w:t>
            </w:r>
            <w:r w:rsidR="00A64635">
              <w:t xml:space="preserve"> (to streamline communication between senate </w:t>
            </w:r>
            <w:r w:rsidR="00013004">
              <w:t xml:space="preserve">as faculty representation </w:t>
            </w:r>
            <w:r w:rsidR="00A64635">
              <w:t>and University Administration</w:t>
            </w:r>
            <w:r w:rsidR="005E1A34">
              <w:t xml:space="preserve"> &amp; increase direct access to leadership</w:t>
            </w:r>
            <w:r w:rsidR="00A64635">
              <w:t>)</w:t>
            </w:r>
            <w:r>
              <w:t xml:space="preserve">; </w:t>
            </w:r>
          </w:p>
          <w:p w14:paraId="50979A92" w14:textId="458335A3" w:rsidR="004B3900" w:rsidRDefault="00A30AEB">
            <w:pPr>
              <w:contextualSpacing/>
            </w:pPr>
            <w:r>
              <w:t>2) change to fully open meetings</w:t>
            </w:r>
            <w:r w:rsidR="00C6029E">
              <w:t xml:space="preserve"> for internal constituents of the University</w:t>
            </w:r>
            <w:r w:rsidR="00E41968">
              <w:t xml:space="preserve"> (</w:t>
            </w:r>
            <w:r w:rsidR="00725926">
              <w:t>to help with transparency and communication on campus</w:t>
            </w:r>
            <w:r w:rsidR="00E41968">
              <w:t>)</w:t>
            </w:r>
            <w:r>
              <w:t xml:space="preserve">; </w:t>
            </w:r>
          </w:p>
          <w:p w14:paraId="3A49EC95" w14:textId="4C0157B4" w:rsidR="004B3900" w:rsidRDefault="00A30AEB">
            <w:pPr>
              <w:contextualSpacing/>
            </w:pPr>
            <w:r>
              <w:t xml:space="preserve">3) attendance; </w:t>
            </w:r>
          </w:p>
          <w:p w14:paraId="17448AEE" w14:textId="77777777" w:rsidR="004B3900" w:rsidRDefault="00A30AEB">
            <w:pPr>
              <w:contextualSpacing/>
            </w:pPr>
            <w:r>
              <w:t xml:space="preserve">4) remove fiscal affairs committee (now addressed with University Council); </w:t>
            </w:r>
          </w:p>
          <w:p w14:paraId="7E4E6B57" w14:textId="4D268085" w:rsidR="004B3900" w:rsidRDefault="00A30AEB">
            <w:pPr>
              <w:contextualSpacing/>
            </w:pPr>
            <w:r>
              <w:t xml:space="preserve">5) </w:t>
            </w:r>
            <w:r w:rsidR="00635F43">
              <w:t>move the faculty handbook committee to the faculty senate</w:t>
            </w:r>
            <w:r w:rsidR="00BF18F7">
              <w:t xml:space="preserve"> (in hopes that it will </w:t>
            </w:r>
            <w:r w:rsidR="00D5513A">
              <w:t>result in an annual update); may need to</w:t>
            </w:r>
            <w:r w:rsidR="00AC4CE2">
              <w:t xml:space="preserve"> add </w:t>
            </w:r>
            <w:r w:rsidR="005B3859">
              <w:t>more specific dates on when process</w:t>
            </w:r>
            <w:r w:rsidR="00DA32D3">
              <w:t>es</w:t>
            </w:r>
            <w:r w:rsidR="005B3859">
              <w:t xml:space="preserve"> are due</w:t>
            </w:r>
            <w:r w:rsidR="00635F43">
              <w:t xml:space="preserve">; </w:t>
            </w:r>
          </w:p>
          <w:p w14:paraId="33FE7C2D" w14:textId="387737D9" w:rsidR="004B3900" w:rsidRDefault="00635F43">
            <w:pPr>
              <w:contextualSpacing/>
            </w:pPr>
            <w:r>
              <w:t xml:space="preserve">6) incorporate how the University </w:t>
            </w:r>
            <w:r w:rsidR="003A4F1C">
              <w:t>C</w:t>
            </w:r>
            <w:r>
              <w:t>ouncil faculty senate members will be selected</w:t>
            </w:r>
            <w:r w:rsidR="003A4F1C">
              <w:t xml:space="preserve"> (one leadership representative and a member representative)</w:t>
            </w:r>
            <w:r>
              <w:t xml:space="preserve">; </w:t>
            </w:r>
          </w:p>
          <w:p w14:paraId="0EF01BB6" w14:textId="781F71F1" w:rsidR="004B3900" w:rsidRDefault="00635F43">
            <w:pPr>
              <w:contextualSpacing/>
            </w:pPr>
            <w:r>
              <w:t xml:space="preserve">7) </w:t>
            </w:r>
            <w:r w:rsidR="00763899">
              <w:t>incorporate how senate decisions are addressed with the University council</w:t>
            </w:r>
            <w:r w:rsidR="003D579E">
              <w:t xml:space="preserve"> (may need to define purposes more in the bylaws)</w:t>
            </w:r>
            <w:r w:rsidR="00763899">
              <w:t xml:space="preserve">; and </w:t>
            </w:r>
          </w:p>
          <w:p w14:paraId="0D4F4728" w14:textId="6AB3E227" w:rsidR="004B3900" w:rsidRDefault="00763899">
            <w:pPr>
              <w:contextualSpacing/>
            </w:pPr>
            <w:r>
              <w:t xml:space="preserve">8) </w:t>
            </w:r>
            <w:r w:rsidR="00922274">
              <w:t xml:space="preserve">how to more effectively </w:t>
            </w:r>
            <w:r w:rsidR="00761976">
              <w:t xml:space="preserve">collect information </w:t>
            </w:r>
            <w:r w:rsidR="00B50E6C">
              <w:t>about issues, needs and concerns and how the senate can more effectively comm</w:t>
            </w:r>
            <w:r w:rsidR="00704DCD">
              <w:t>un</w:t>
            </w:r>
            <w:r w:rsidR="00445058">
              <w:t xml:space="preserve">icate </w:t>
            </w:r>
            <w:r w:rsidR="00B50E6C">
              <w:t xml:space="preserve">what is learned back </w:t>
            </w:r>
            <w:r w:rsidR="00445058">
              <w:t xml:space="preserve">with the </w:t>
            </w:r>
            <w:r w:rsidR="00922274">
              <w:t>faculty</w:t>
            </w:r>
            <w:r w:rsidR="00ED0A0B">
              <w:t xml:space="preserve"> community</w:t>
            </w:r>
            <w:r w:rsidR="00922274">
              <w:t xml:space="preserve"> to guide the senate’s </w:t>
            </w:r>
            <w:r w:rsidR="00CC3F88">
              <w:t xml:space="preserve">decisions and projects. </w:t>
            </w:r>
          </w:p>
          <w:p w14:paraId="2E713EEC" w14:textId="77777777" w:rsidR="004B3900" w:rsidRDefault="004B3900">
            <w:pPr>
              <w:contextualSpacing/>
            </w:pPr>
          </w:p>
          <w:p w14:paraId="76275068" w14:textId="35699476" w:rsidR="00D76BE7" w:rsidRDefault="00AD43F5">
            <w:pPr>
              <w:contextualSpacing/>
            </w:pPr>
            <w:r>
              <w:t xml:space="preserve">Provost McEacharn concluded her presentation by opening up the floor to questions.  Below is a synopsis of the questions </w:t>
            </w:r>
            <w:r w:rsidR="00856598">
              <w:t xml:space="preserve">posed </w:t>
            </w:r>
            <w:r>
              <w:t xml:space="preserve">and resulting responses. </w:t>
            </w:r>
          </w:p>
          <w:p w14:paraId="5DCA3DEE" w14:textId="77777777" w:rsidR="00AD43F5" w:rsidRDefault="00AD43F5">
            <w:pPr>
              <w:contextualSpacing/>
            </w:pPr>
          </w:p>
          <w:p w14:paraId="6505BCCF" w14:textId="2139AF1E" w:rsidR="00765FCC" w:rsidRDefault="00765FCC" w:rsidP="00AD43F5">
            <w:pPr>
              <w:pStyle w:val="ListParagraph"/>
              <w:numPr>
                <w:ilvl w:val="0"/>
                <w:numId w:val="13"/>
              </w:numPr>
            </w:pPr>
            <w:r>
              <w:t>Senator Rowley asked how the faculty handbook revision process would proceed</w:t>
            </w:r>
            <w:r w:rsidR="00EC274D">
              <w:t xml:space="preserve"> if placed under the senate’s purview</w:t>
            </w:r>
            <w:r>
              <w:t>.  Answer: that depends on what gets adopted in the CBL</w:t>
            </w:r>
            <w:r w:rsidR="00EC274D">
              <w:t>;</w:t>
            </w:r>
            <w:r>
              <w:t xml:space="preserve"> </w:t>
            </w:r>
            <w:r w:rsidR="00EC274D">
              <w:t xml:space="preserve">may go to the Provost </w:t>
            </w:r>
            <w:r>
              <w:t xml:space="preserve">but </w:t>
            </w:r>
            <w:r w:rsidR="00EC274D">
              <w:t xml:space="preserve">it </w:t>
            </w:r>
            <w:r>
              <w:t xml:space="preserve">would most likely go to UC. </w:t>
            </w:r>
            <w:r w:rsidR="00EC274D">
              <w:t xml:space="preserve">The Provost would continue to be involved in its development. </w:t>
            </w:r>
          </w:p>
          <w:p w14:paraId="260C0A2C" w14:textId="58A0745E" w:rsidR="00AD43F5" w:rsidRDefault="008440BD" w:rsidP="00AD43F5">
            <w:pPr>
              <w:pStyle w:val="ListParagraph"/>
              <w:numPr>
                <w:ilvl w:val="0"/>
                <w:numId w:val="13"/>
              </w:numPr>
            </w:pPr>
            <w:r>
              <w:t>Senator Walker asked if the fiscal affairs committee would have to be eliminated</w:t>
            </w:r>
            <w:r w:rsidR="00677FD9">
              <w:t xml:space="preserve"> or if </w:t>
            </w:r>
            <w:r w:rsidR="00DB09F6">
              <w:t>it could remain unfilled on an ongoing basis</w:t>
            </w:r>
            <w:r w:rsidR="0031492A">
              <w:t xml:space="preserve"> in case it is needed in the future</w:t>
            </w:r>
            <w:r>
              <w:t xml:space="preserve">.  </w:t>
            </w:r>
            <w:r w:rsidR="00992499">
              <w:t xml:space="preserve">Answer: </w:t>
            </w:r>
            <w:r w:rsidR="00D74702">
              <w:t xml:space="preserve">if the committee remains then it can be utilized to bring forward proposals or suggestions that need to go </w:t>
            </w:r>
            <w:r w:rsidR="007E30DB">
              <w:t>to UC</w:t>
            </w:r>
            <w:r w:rsidR="00F45071">
              <w:t xml:space="preserve"> but the UC w</w:t>
            </w:r>
            <w:r w:rsidR="008F52B7">
              <w:t>ill be primarily handling fiscal affairs</w:t>
            </w:r>
            <w:r w:rsidR="007E30DB">
              <w:t xml:space="preserve">.  </w:t>
            </w:r>
          </w:p>
          <w:p w14:paraId="1E9D2453" w14:textId="286FFDAC" w:rsidR="00A15AE2" w:rsidRDefault="00A15AE2" w:rsidP="00AD43F5">
            <w:pPr>
              <w:pStyle w:val="ListParagraph"/>
              <w:numPr>
                <w:ilvl w:val="0"/>
                <w:numId w:val="13"/>
              </w:numPr>
            </w:pPr>
            <w:r>
              <w:t xml:space="preserve">A senator asked a clarifying question related to the open meetings.  Answer: the senate will need to define whether it is for </w:t>
            </w:r>
            <w:proofErr w:type="gramStart"/>
            <w:r>
              <w:t>internal,  external</w:t>
            </w:r>
            <w:proofErr w:type="gramEnd"/>
            <w:r>
              <w:t xml:space="preserve"> or both types of guests; the Provost suggested for internal guests</w:t>
            </w:r>
            <w:r w:rsidR="00A36FD9">
              <w:t>.</w:t>
            </w:r>
          </w:p>
          <w:p w14:paraId="1850476D" w14:textId="018B6991" w:rsidR="00A15AE2" w:rsidRDefault="00A15AE2" w:rsidP="00AD43F5">
            <w:pPr>
              <w:pStyle w:val="ListParagraph"/>
              <w:numPr>
                <w:ilvl w:val="0"/>
                <w:numId w:val="13"/>
              </w:numPr>
            </w:pPr>
            <w:r>
              <w:t xml:space="preserve">Senator Showers asked </w:t>
            </w:r>
            <w:r w:rsidR="005725AA">
              <w:t xml:space="preserve">if parts of the meeting could be closed if issues were specific to senate issues.  Answer: the senate can go into executive session if closed deliberation is needed. </w:t>
            </w:r>
            <w:r w:rsidR="00136144">
              <w:t xml:space="preserve"> No votes can be taken in executive session.</w:t>
            </w:r>
          </w:p>
          <w:p w14:paraId="5C5DA296" w14:textId="1D1C3652" w:rsidR="00226A65" w:rsidRDefault="00226A65" w:rsidP="00AD43F5">
            <w:pPr>
              <w:pStyle w:val="ListParagraph"/>
              <w:numPr>
                <w:ilvl w:val="0"/>
                <w:numId w:val="13"/>
              </w:numPr>
            </w:pPr>
            <w:r>
              <w:lastRenderedPageBreak/>
              <w:t>Senator Traweek asked if the UC and staff senate meetings would be open.  Answer: yes</w:t>
            </w:r>
            <w:r w:rsidR="00A36FD9">
              <w:t>.</w:t>
            </w:r>
          </w:p>
          <w:p w14:paraId="35C62A53" w14:textId="3C8A9ADB" w:rsidR="00494F81" w:rsidRDefault="005263A0" w:rsidP="00AD43F5">
            <w:pPr>
              <w:pStyle w:val="ListParagraph"/>
              <w:numPr>
                <w:ilvl w:val="0"/>
                <w:numId w:val="13"/>
              </w:numPr>
            </w:pPr>
            <w:r>
              <w:t>Senator Walker asked for clarific</w:t>
            </w:r>
            <w:r w:rsidR="00DA70EB">
              <w:t>ation on whether the current structure for guests to speak could be maintained. Answer: yes</w:t>
            </w:r>
            <w:r w:rsidR="00EE6CBA">
              <w:t>, the current structure can be maintained</w:t>
            </w:r>
            <w:r w:rsidR="00D46F46">
              <w:t>.</w:t>
            </w:r>
          </w:p>
          <w:p w14:paraId="2C0858A9" w14:textId="0426987A" w:rsidR="00AD43F5" w:rsidRDefault="00EE6CBA" w:rsidP="005F3D15">
            <w:pPr>
              <w:pStyle w:val="ListParagraph"/>
              <w:numPr>
                <w:ilvl w:val="0"/>
                <w:numId w:val="13"/>
              </w:numPr>
            </w:pPr>
            <w:r>
              <w:t xml:space="preserve">Senator McGuire </w:t>
            </w:r>
            <w:r w:rsidR="00D12130">
              <w:t xml:space="preserve">asked </w:t>
            </w:r>
            <w:r w:rsidR="008B49EC">
              <w:t xml:space="preserve">if there are going to be issues that both the UC and </w:t>
            </w:r>
            <w:r w:rsidR="005260C9">
              <w:t xml:space="preserve">Faculty </w:t>
            </w:r>
            <w:r w:rsidR="008B49EC" w:rsidRPr="00142956">
              <w:rPr>
                <w:rFonts w:cstheme="minorHAnsi"/>
              </w:rPr>
              <w:t xml:space="preserve">Senate address as opposed to any strict guidelines for one and the other? </w:t>
            </w:r>
            <w:r w:rsidR="00142956" w:rsidRPr="00142956">
              <w:rPr>
                <w:rFonts w:cstheme="minorHAnsi"/>
              </w:rPr>
              <w:t xml:space="preserve">Answer: </w:t>
            </w:r>
            <w:r w:rsidR="00A36FD9">
              <w:rPr>
                <w:rFonts w:eastAsia="Segoe UI" w:cstheme="minorHAnsi"/>
                <w:color w:val="242424"/>
              </w:rPr>
              <w:t>n</w:t>
            </w:r>
            <w:r w:rsidR="00142956" w:rsidRPr="00142956">
              <w:rPr>
                <w:rFonts w:eastAsia="Segoe UI" w:cstheme="minorHAnsi"/>
                <w:color w:val="242424"/>
              </w:rPr>
              <w:t>o, the U</w:t>
            </w:r>
            <w:r w:rsidR="00142956">
              <w:rPr>
                <w:rFonts w:eastAsia="Segoe UI" w:cstheme="minorHAnsi"/>
                <w:color w:val="242424"/>
              </w:rPr>
              <w:t>C</w:t>
            </w:r>
            <w:r w:rsidR="00142956" w:rsidRPr="00142956">
              <w:rPr>
                <w:rFonts w:eastAsia="Segoe UI" w:cstheme="minorHAnsi"/>
                <w:color w:val="242424"/>
              </w:rPr>
              <w:t xml:space="preserve"> is going to represent that body from which recommendations, suggestions, </w:t>
            </w:r>
            <w:r w:rsidR="00142956">
              <w:rPr>
                <w:rFonts w:eastAsia="Segoe UI" w:cstheme="minorHAnsi"/>
                <w:color w:val="242424"/>
              </w:rPr>
              <w:t xml:space="preserve">or </w:t>
            </w:r>
            <w:r w:rsidR="00142956" w:rsidRPr="00142956">
              <w:rPr>
                <w:rFonts w:eastAsia="Segoe UI" w:cstheme="minorHAnsi"/>
                <w:color w:val="242424"/>
              </w:rPr>
              <w:t>whatever</w:t>
            </w:r>
            <w:r w:rsidR="00142956">
              <w:rPr>
                <w:rFonts w:eastAsia="Segoe UI" w:cstheme="minorHAnsi"/>
                <w:color w:val="242424"/>
              </w:rPr>
              <w:t xml:space="preserve"> is provided</w:t>
            </w:r>
            <w:r w:rsidR="00142956" w:rsidRPr="00142956">
              <w:rPr>
                <w:rFonts w:eastAsia="Segoe UI" w:cstheme="minorHAnsi"/>
                <w:color w:val="242424"/>
              </w:rPr>
              <w:t xml:space="preserve"> from Faculty Senate, Staff Senate, Student Government Association, so on and so forth bring to that table and then that table will include people from all over campus.</w:t>
            </w:r>
            <w:r w:rsidR="00142956">
              <w:rPr>
                <w:rFonts w:eastAsia="Segoe UI" w:cstheme="minorHAnsi"/>
                <w:color w:val="242424"/>
              </w:rPr>
              <w:t xml:space="preserve">  </w:t>
            </w:r>
            <w:r w:rsidR="00074DFF">
              <w:rPr>
                <w:rFonts w:eastAsia="Segoe UI" w:cstheme="minorHAnsi"/>
                <w:color w:val="242424"/>
              </w:rPr>
              <w:t>Senator McGuire than asked the following clarifying question: s</w:t>
            </w:r>
            <w:r w:rsidR="00142956" w:rsidRPr="00142956">
              <w:rPr>
                <w:rFonts w:eastAsia="Segoe UI" w:cstheme="minorHAnsi"/>
                <w:color w:val="242424"/>
              </w:rPr>
              <w:t>o</w:t>
            </w:r>
            <w:r w:rsidR="00074DFF">
              <w:rPr>
                <w:rFonts w:eastAsia="Segoe UI" w:cstheme="minorHAnsi"/>
                <w:color w:val="242424"/>
              </w:rPr>
              <w:t>,</w:t>
            </w:r>
            <w:r w:rsidR="00142956" w:rsidRPr="00142956">
              <w:rPr>
                <w:rFonts w:eastAsia="Segoe UI" w:cstheme="minorHAnsi"/>
                <w:color w:val="242424"/>
              </w:rPr>
              <w:t xml:space="preserve"> who would have the final say if there's an issue that has to be voted on? Would it be the Faculty Senate or would it be the University Council voted on? </w:t>
            </w:r>
            <w:r w:rsidR="00074DFF">
              <w:rPr>
                <w:rFonts w:eastAsia="Segoe UI" w:cstheme="minorHAnsi"/>
                <w:color w:val="242424"/>
              </w:rPr>
              <w:t xml:space="preserve">Answer: </w:t>
            </w:r>
            <w:r w:rsidR="00A36FD9">
              <w:rPr>
                <w:rFonts w:eastAsia="Segoe UI" w:cstheme="minorHAnsi"/>
                <w:color w:val="242424"/>
              </w:rPr>
              <w:t>i</w:t>
            </w:r>
            <w:r w:rsidR="00142956" w:rsidRPr="00142956">
              <w:rPr>
                <w:rFonts w:eastAsia="Segoe UI" w:cstheme="minorHAnsi"/>
                <w:color w:val="242424"/>
              </w:rPr>
              <w:t xml:space="preserve">f it's university policy or something along </w:t>
            </w:r>
            <w:r w:rsidR="00D550D2" w:rsidRPr="00142956">
              <w:rPr>
                <w:rFonts w:eastAsia="Segoe UI" w:cstheme="minorHAnsi"/>
                <w:color w:val="242424"/>
              </w:rPr>
              <w:t>those lines</w:t>
            </w:r>
            <w:r w:rsidR="00142956" w:rsidRPr="00142956">
              <w:rPr>
                <w:rFonts w:eastAsia="Segoe UI" w:cstheme="minorHAnsi"/>
                <w:color w:val="242424"/>
              </w:rPr>
              <w:t>, it's University Council.</w:t>
            </w:r>
            <w:r w:rsidR="00806C7F">
              <w:rPr>
                <w:rFonts w:eastAsia="Segoe UI" w:cstheme="minorHAnsi"/>
                <w:color w:val="242424"/>
              </w:rPr>
              <w:t xml:space="preserve">  </w:t>
            </w:r>
            <w:r w:rsidR="00A36FD9">
              <w:rPr>
                <w:rFonts w:eastAsia="Segoe UI" w:cstheme="minorHAnsi"/>
                <w:color w:val="242424"/>
              </w:rPr>
              <w:t>It</w:t>
            </w:r>
            <w:r w:rsidR="00142956" w:rsidRPr="00142956">
              <w:rPr>
                <w:rFonts w:eastAsia="Segoe UI" w:cstheme="minorHAnsi"/>
                <w:color w:val="242424"/>
              </w:rPr>
              <w:t xml:space="preserve">'s a recommending body to the president, just as Faculty Senate is a recommending body to the president. So </w:t>
            </w:r>
            <w:r w:rsidR="00D550D2" w:rsidRPr="00142956">
              <w:rPr>
                <w:rFonts w:eastAsia="Segoe UI" w:cstheme="minorHAnsi"/>
                <w:color w:val="242424"/>
              </w:rPr>
              <w:t>basically,</w:t>
            </w:r>
            <w:r w:rsidR="00142956" w:rsidRPr="00142956">
              <w:rPr>
                <w:rFonts w:eastAsia="Segoe UI" w:cstheme="minorHAnsi"/>
                <w:color w:val="242424"/>
              </w:rPr>
              <w:t xml:space="preserve"> that council is going to start representing a lot broader group and that's because things that happen here may also impact </w:t>
            </w:r>
            <w:r w:rsidR="004B6F81">
              <w:rPr>
                <w:rFonts w:eastAsia="Segoe UI" w:cstheme="minorHAnsi"/>
                <w:color w:val="242424"/>
              </w:rPr>
              <w:t>things</w:t>
            </w:r>
            <w:r w:rsidR="00142956" w:rsidRPr="00142956">
              <w:rPr>
                <w:rFonts w:eastAsia="Segoe UI" w:cstheme="minorHAnsi"/>
                <w:color w:val="242424"/>
              </w:rPr>
              <w:t xml:space="preserve"> we are not aware</w:t>
            </w:r>
            <w:r w:rsidR="004B6F81">
              <w:rPr>
                <w:rFonts w:eastAsia="Segoe UI" w:cstheme="minorHAnsi"/>
                <w:color w:val="242424"/>
              </w:rPr>
              <w:t xml:space="preserve"> of</w:t>
            </w:r>
            <w:r w:rsidR="00142956" w:rsidRPr="00142956">
              <w:rPr>
                <w:rFonts w:eastAsia="Segoe UI" w:cstheme="minorHAnsi"/>
                <w:color w:val="242424"/>
              </w:rPr>
              <w:t>.</w:t>
            </w:r>
          </w:p>
          <w:p w14:paraId="52DAB7C5" w14:textId="52FADE95" w:rsidR="008B49EC" w:rsidRDefault="00B66F13" w:rsidP="005F3D15">
            <w:pPr>
              <w:pStyle w:val="ListParagraph"/>
              <w:numPr>
                <w:ilvl w:val="0"/>
                <w:numId w:val="13"/>
              </w:numPr>
            </w:pPr>
            <w:r>
              <w:t xml:space="preserve">Senator Rowley asked if </w:t>
            </w:r>
            <w:r w:rsidR="007924F3">
              <w:t xml:space="preserve">the UC would be involved in the tenure and termination procedure as well.  </w:t>
            </w:r>
            <w:r w:rsidR="00587E52">
              <w:t>Answer: this would need to be fl</w:t>
            </w:r>
            <w:r w:rsidR="00A36FD9">
              <w:t>e</w:t>
            </w:r>
            <w:r w:rsidR="00587E52">
              <w:t xml:space="preserve">shed out better but since the issues are more administrative in nature, vs policy, and affects only certain groups, it may have a different path.  </w:t>
            </w:r>
          </w:p>
          <w:p w14:paraId="1D443CE9" w14:textId="2DCD31C0" w:rsidR="00A81219" w:rsidRDefault="00A81219" w:rsidP="005F3D15">
            <w:pPr>
              <w:pStyle w:val="ListParagraph"/>
              <w:numPr>
                <w:ilvl w:val="0"/>
                <w:numId w:val="13"/>
              </w:numPr>
            </w:pPr>
            <w:r>
              <w:t xml:space="preserve">Senator Comeau asked if the senate would need to vote on the items today.  Answer: </w:t>
            </w:r>
            <w:r w:rsidR="009369D3">
              <w:t xml:space="preserve">the </w:t>
            </w:r>
            <w:r w:rsidR="00487003">
              <w:t xml:space="preserve">general faculty need to be given 10 </w:t>
            </w:r>
            <w:r w:rsidR="009369D3">
              <w:t>days’ notice</w:t>
            </w:r>
            <w:r w:rsidR="00487003">
              <w:t xml:space="preserve"> of any </w:t>
            </w:r>
            <w:r w:rsidR="009369D3">
              <w:t xml:space="preserve">voting to </w:t>
            </w:r>
            <w:r w:rsidR="00487003">
              <w:t xml:space="preserve">change to the bylaws </w:t>
            </w:r>
            <w:r w:rsidR="009369D3">
              <w:t xml:space="preserve">would occur, so for the 9/18 meeting, the deadline is 9/8 to inform the general faculty.  </w:t>
            </w:r>
          </w:p>
          <w:p w14:paraId="33FA4B52" w14:textId="1711ACCE" w:rsidR="00E148DE" w:rsidRDefault="00E148DE" w:rsidP="005F3D15">
            <w:pPr>
              <w:pStyle w:val="ListParagraph"/>
              <w:numPr>
                <w:ilvl w:val="0"/>
                <w:numId w:val="13"/>
              </w:numPr>
            </w:pPr>
            <w:r>
              <w:t>Senator Showers asked for additional clarification on the request for increased communication</w:t>
            </w:r>
            <w:r w:rsidR="00102088">
              <w:t xml:space="preserve"> between the senate and faculty</w:t>
            </w:r>
            <w:r>
              <w:t xml:space="preserve">.  Answer: </w:t>
            </w:r>
            <w:r w:rsidR="00611944">
              <w:t xml:space="preserve">the communication has improved but there is always room for improvement and requested that </w:t>
            </w:r>
            <w:r>
              <w:t>the senate come up with new</w:t>
            </w:r>
            <w:r w:rsidR="00611944">
              <w:t>,</w:t>
            </w:r>
            <w:r>
              <w:t xml:space="preserve"> innovative</w:t>
            </w:r>
            <w:r w:rsidR="00611944">
              <w:t>,</w:t>
            </w:r>
            <w:r>
              <w:t xml:space="preserve"> and effective ways for communication between faculty and senate</w:t>
            </w:r>
            <w:r w:rsidR="00611944">
              <w:t xml:space="preserve"> in both directions</w:t>
            </w:r>
            <w:r>
              <w:t>.</w:t>
            </w:r>
          </w:p>
          <w:p w14:paraId="2CFA0836" w14:textId="54A5A8B0" w:rsidR="00304425" w:rsidRDefault="00E02C2E" w:rsidP="005F3D15">
            <w:pPr>
              <w:pStyle w:val="ListParagraph"/>
              <w:numPr>
                <w:ilvl w:val="0"/>
                <w:numId w:val="13"/>
              </w:numPr>
            </w:pPr>
            <w:r>
              <w:t xml:space="preserve">Senator Ashby </w:t>
            </w:r>
            <w:r w:rsidR="00BE2D53">
              <w:t>asked a clarifying question related to adding the Provost as ex-officio and whether there were other reasons to do this outside of streamlining communication</w:t>
            </w:r>
            <w:r w:rsidR="00201CF1">
              <w:t>,</w:t>
            </w:r>
            <w:r w:rsidR="00BE2D53">
              <w:t xml:space="preserve"> since </w:t>
            </w:r>
            <w:r w:rsidR="008E1AD6">
              <w:t>holding open meetings would potentially address th</w:t>
            </w:r>
            <w:r w:rsidR="00F66211">
              <w:t>at</w:t>
            </w:r>
            <w:r w:rsidR="00BE2D53">
              <w:t>.</w:t>
            </w:r>
            <w:r w:rsidR="00F66211">
              <w:t xml:space="preserve">  </w:t>
            </w:r>
            <w:r w:rsidR="00F032A1">
              <w:t>Answer:</w:t>
            </w:r>
            <w:r w:rsidR="00D52FA8">
              <w:t xml:space="preserve"> the executive officers currently meet with the Provost before meetings to gather information and finalize an agenda</w:t>
            </w:r>
            <w:r w:rsidR="007D227D">
              <w:t xml:space="preserve">; adding the Provost could help </w:t>
            </w:r>
            <w:r w:rsidR="00723127">
              <w:t>streamline any needed follow-up (e.g. make a policy vs. contact an administrator)</w:t>
            </w:r>
            <w:r w:rsidR="00D52FA8">
              <w:t xml:space="preserve">, </w:t>
            </w:r>
            <w:r w:rsidR="00723127">
              <w:t xml:space="preserve">and the </w:t>
            </w:r>
            <w:r w:rsidR="00CC43E8">
              <w:t>direc</w:t>
            </w:r>
            <w:r w:rsidR="002D115C">
              <w:t xml:space="preserve">t </w:t>
            </w:r>
            <w:r w:rsidR="00D52FA8">
              <w:t xml:space="preserve">line of </w:t>
            </w:r>
            <w:r w:rsidR="002D115C">
              <w:t xml:space="preserve">communication with the </w:t>
            </w:r>
            <w:r w:rsidR="00D52FA8">
              <w:t>P</w:t>
            </w:r>
            <w:r w:rsidR="002D115C">
              <w:t xml:space="preserve">resident.  </w:t>
            </w:r>
          </w:p>
          <w:p w14:paraId="41DEC61D" w14:textId="673EC35A" w:rsidR="00E02C2E" w:rsidRDefault="00304425" w:rsidP="005F3D15">
            <w:pPr>
              <w:pStyle w:val="ListParagraph"/>
              <w:numPr>
                <w:ilvl w:val="0"/>
                <w:numId w:val="13"/>
              </w:numPr>
            </w:pPr>
            <w:r>
              <w:lastRenderedPageBreak/>
              <w:t xml:space="preserve">Senator Tice asked if </w:t>
            </w:r>
            <w:r w:rsidR="00D04B19">
              <w:t xml:space="preserve">the ex-officio would be a non-voting member.  Answer: yes, they would not vote. </w:t>
            </w:r>
            <w:r w:rsidR="00BE2D53">
              <w:t xml:space="preserve">  </w:t>
            </w:r>
          </w:p>
          <w:p w14:paraId="6DD9418A" w14:textId="06A39F30" w:rsidR="00EA5D16" w:rsidRDefault="00EA5D16" w:rsidP="005F3D15">
            <w:pPr>
              <w:pStyle w:val="ListParagraph"/>
              <w:numPr>
                <w:ilvl w:val="0"/>
                <w:numId w:val="13"/>
              </w:numPr>
            </w:pPr>
            <w:r>
              <w:t xml:space="preserve">Senator McGuire commented that having the Provost in the meetings would be valuable. </w:t>
            </w:r>
          </w:p>
          <w:p w14:paraId="4E1EAE48" w14:textId="70EBACF1" w:rsidR="001A3FC7" w:rsidRDefault="001A3FC7" w:rsidP="005F3D15">
            <w:pPr>
              <w:pStyle w:val="ListParagraph"/>
              <w:numPr>
                <w:ilvl w:val="0"/>
                <w:numId w:val="13"/>
              </w:numPr>
            </w:pPr>
            <w:r>
              <w:t xml:space="preserve">Senator Rowley and Walker again questioned how senator’s engagement in the discussion may change if the Provost and other administrators were present.  Response: </w:t>
            </w:r>
            <w:proofErr w:type="gramStart"/>
            <w:r w:rsidR="00A36FD9">
              <w:t>t</w:t>
            </w:r>
            <w:r>
              <w:t>he</w:t>
            </w:r>
            <w:proofErr w:type="gramEnd"/>
            <w:r>
              <w:t xml:space="preserve"> Provost gave examples of other meetings where open discussion has occurred and the benefits of allowing those interactions. </w:t>
            </w:r>
            <w:r w:rsidR="00A96DBD">
              <w:t xml:space="preserve">Senator Jones highlighted that there are ways to get around the fear of retaliation and shared some examples. </w:t>
            </w:r>
            <w:r w:rsidR="008156A1">
              <w:t xml:space="preserve">She voiced that the benefits of having the Provost at the meetings would potentially outweigh the risks of potential recourse especially if options were provided to allow for anonymous interactions. </w:t>
            </w:r>
            <w:r w:rsidR="00E10B41">
              <w:t>Having the provost involved can help build relationships between the senate</w:t>
            </w:r>
            <w:r w:rsidR="00EB4AE2">
              <w:t>,</w:t>
            </w:r>
            <w:r w:rsidR="00E10B41">
              <w:t xml:space="preserve"> faculty and upper administration. </w:t>
            </w:r>
          </w:p>
          <w:p w14:paraId="4B92BDED" w14:textId="77777777" w:rsidR="00AD43F5" w:rsidRDefault="00AD43F5">
            <w:pPr>
              <w:contextualSpacing/>
            </w:pPr>
          </w:p>
          <w:p w14:paraId="6A1E3D3E" w14:textId="77777777" w:rsidR="007178A7" w:rsidRDefault="007178A7">
            <w:pPr>
              <w:contextualSpacing/>
            </w:pPr>
            <w:r>
              <w:t xml:space="preserve">Senator Walker asked how </w:t>
            </w:r>
            <w:r w:rsidR="006F59F3">
              <w:t>P</w:t>
            </w:r>
            <w:r>
              <w:t>resident Castille wants to be addressed.  Response: it is mainly situational.</w:t>
            </w:r>
          </w:p>
          <w:p w14:paraId="6424F05E" w14:textId="77777777" w:rsidR="00F81B2F" w:rsidRDefault="00F81B2F">
            <w:pPr>
              <w:contextualSpacing/>
            </w:pPr>
          </w:p>
          <w:p w14:paraId="4DC089C0" w14:textId="57DA831B" w:rsidR="00F81B2F" w:rsidRPr="00884336" w:rsidRDefault="00F81B2F">
            <w:pPr>
              <w:contextualSpacing/>
            </w:pPr>
            <w:r>
              <w:t xml:space="preserve">There was a lighthearted discussion about the video created with the President, Provost, and Deans that has been posted to social media. </w:t>
            </w:r>
          </w:p>
        </w:tc>
        <w:tc>
          <w:tcPr>
            <w:tcW w:w="3053" w:type="dxa"/>
          </w:tcPr>
          <w:p w14:paraId="6E715C92" w14:textId="7A5F2D93" w:rsidR="00A94759" w:rsidRDefault="00770C05" w:rsidP="0092451B">
            <w:pPr>
              <w:contextualSpacing/>
            </w:pPr>
            <w:r>
              <w:lastRenderedPageBreak/>
              <w:t xml:space="preserve">Senator Tice to share </w:t>
            </w:r>
            <w:r w:rsidR="000C6232">
              <w:t xml:space="preserve">with the senators </w:t>
            </w:r>
            <w:r>
              <w:t xml:space="preserve">a path forward to obtain and CBL change vote </w:t>
            </w:r>
            <w:r w:rsidR="000C6232">
              <w:t xml:space="preserve">for the 9/18 meeting. </w:t>
            </w:r>
          </w:p>
        </w:tc>
      </w:tr>
      <w:tr w:rsidR="00DD3356" w14:paraId="4CDCCCA9" w14:textId="77777777" w:rsidTr="55B00B7A">
        <w:tc>
          <w:tcPr>
            <w:tcW w:w="2335" w:type="dxa"/>
            <w:gridSpan w:val="2"/>
          </w:tcPr>
          <w:p w14:paraId="7EFE40E8" w14:textId="7498F547" w:rsidR="00DD3356" w:rsidRDefault="00DD3356" w:rsidP="0023550C">
            <w:pPr>
              <w:rPr>
                <w:rFonts w:eastAsia="Times New Roman" w:cstheme="minorHAnsi"/>
                <w:b/>
                <w:szCs w:val="24"/>
              </w:rPr>
            </w:pPr>
            <w:r>
              <w:rPr>
                <w:rFonts w:eastAsia="Times New Roman" w:cstheme="minorHAnsi"/>
                <w:b/>
                <w:szCs w:val="24"/>
              </w:rPr>
              <w:lastRenderedPageBreak/>
              <w:t xml:space="preserve">2025-26 Committee </w:t>
            </w:r>
            <w:r w:rsidR="00BA0A06">
              <w:rPr>
                <w:rFonts w:eastAsia="Times New Roman" w:cstheme="minorHAnsi"/>
                <w:b/>
                <w:szCs w:val="24"/>
              </w:rPr>
              <w:t>Reports</w:t>
            </w:r>
          </w:p>
          <w:p w14:paraId="7B0D02C2" w14:textId="77777777" w:rsidR="00AB5351" w:rsidRDefault="00AB5351" w:rsidP="00AB5351">
            <w:pPr>
              <w:spacing w:before="100" w:beforeAutospacing="1" w:after="100" w:afterAutospacing="1"/>
              <w:contextualSpacing/>
            </w:pPr>
            <w:r>
              <w:t>-Academic Standards (AS)</w:t>
            </w:r>
          </w:p>
          <w:p w14:paraId="3D2FBDB2" w14:textId="77777777" w:rsidR="00AB5351" w:rsidRDefault="00AB5351" w:rsidP="00AB5351">
            <w:pPr>
              <w:spacing w:before="100" w:beforeAutospacing="1" w:after="100" w:afterAutospacing="1"/>
              <w:contextualSpacing/>
            </w:pPr>
            <w:r>
              <w:t>-Constitution and By-Laws (CBL)</w:t>
            </w:r>
          </w:p>
          <w:p w14:paraId="6B8D1AD2" w14:textId="77777777" w:rsidR="00AB5351" w:rsidRDefault="00AB5351" w:rsidP="00AB5351">
            <w:pPr>
              <w:spacing w:before="100" w:beforeAutospacing="1" w:after="100" w:afterAutospacing="1"/>
              <w:contextualSpacing/>
            </w:pPr>
            <w:r>
              <w:t>-Elections (E)</w:t>
            </w:r>
          </w:p>
          <w:p w14:paraId="1F4ADD3B" w14:textId="77777777" w:rsidR="00AB5351" w:rsidRDefault="00AB5351" w:rsidP="00AB5351">
            <w:pPr>
              <w:spacing w:before="100" w:beforeAutospacing="1" w:after="100" w:afterAutospacing="1"/>
              <w:contextualSpacing/>
            </w:pPr>
            <w:r>
              <w:t>-Faculty Welfare (FW)</w:t>
            </w:r>
          </w:p>
          <w:p w14:paraId="1615EC7D" w14:textId="77777777" w:rsidR="00AB5351" w:rsidRDefault="00AB5351" w:rsidP="00AB5351">
            <w:pPr>
              <w:spacing w:before="100" w:beforeAutospacing="1" w:after="100" w:afterAutospacing="1"/>
              <w:contextualSpacing/>
            </w:pPr>
            <w:r>
              <w:t>-Fiscal Affairs (FA)</w:t>
            </w:r>
          </w:p>
          <w:p w14:paraId="621E38E5" w14:textId="77777777" w:rsidR="00AB5351" w:rsidRDefault="00AB5351" w:rsidP="00AB5351">
            <w:pPr>
              <w:spacing w:before="100" w:beforeAutospacing="1" w:after="100" w:afterAutospacing="1"/>
              <w:contextualSpacing/>
            </w:pPr>
            <w:r>
              <w:t xml:space="preserve">-Ad Hoc Committees: </w:t>
            </w:r>
          </w:p>
          <w:p w14:paraId="3C799FF4" w14:textId="77777777" w:rsidR="00AB5351" w:rsidRDefault="00AB5351" w:rsidP="00AB5351">
            <w:pPr>
              <w:spacing w:before="100" w:beforeAutospacing="1" w:after="100" w:afterAutospacing="1"/>
              <w:contextualSpacing/>
            </w:pPr>
            <w:r>
              <w:t>**Faculty Handbook (FH)</w:t>
            </w:r>
          </w:p>
          <w:p w14:paraId="0E6D76C6" w14:textId="20FA29A9" w:rsidR="00AB5351" w:rsidRDefault="00AB5351" w:rsidP="00AB5351">
            <w:pPr>
              <w:rPr>
                <w:rFonts w:eastAsia="Times New Roman" w:cstheme="minorHAnsi"/>
                <w:b/>
                <w:szCs w:val="24"/>
              </w:rPr>
            </w:pPr>
            <w:r>
              <w:t>**P&amp;T (PT)</w:t>
            </w:r>
          </w:p>
        </w:tc>
        <w:tc>
          <w:tcPr>
            <w:tcW w:w="8339" w:type="dxa"/>
            <w:gridSpan w:val="4"/>
          </w:tcPr>
          <w:p w14:paraId="18724799" w14:textId="4A033F62" w:rsidR="00E50A66" w:rsidRPr="00884336" w:rsidRDefault="00870380" w:rsidP="00083D1D">
            <w:pPr>
              <w:contextualSpacing/>
            </w:pPr>
            <w:r>
              <w:t>NA</w:t>
            </w:r>
          </w:p>
        </w:tc>
        <w:tc>
          <w:tcPr>
            <w:tcW w:w="3053" w:type="dxa"/>
          </w:tcPr>
          <w:p w14:paraId="73317EDD" w14:textId="32E2CEEC" w:rsidR="00DD3356" w:rsidRDefault="00DD3356" w:rsidP="0092451B">
            <w:pPr>
              <w:contextualSpacing/>
            </w:pPr>
          </w:p>
        </w:tc>
      </w:tr>
      <w:tr w:rsidR="006425F6" w14:paraId="41BDC6A5" w14:textId="77777777" w:rsidTr="55B00B7A">
        <w:tc>
          <w:tcPr>
            <w:tcW w:w="2335" w:type="dxa"/>
            <w:gridSpan w:val="2"/>
          </w:tcPr>
          <w:p w14:paraId="185C03E2" w14:textId="4EE79299" w:rsidR="006425F6" w:rsidRPr="00725746" w:rsidRDefault="006425F6" w:rsidP="00462389">
            <w:pPr>
              <w:rPr>
                <w:rFonts w:eastAsia="Times New Roman" w:cstheme="minorHAnsi"/>
                <w:b/>
                <w:szCs w:val="24"/>
              </w:rPr>
            </w:pPr>
            <w:r>
              <w:rPr>
                <w:rFonts w:eastAsia="Times New Roman" w:cstheme="minorHAnsi"/>
                <w:b/>
                <w:szCs w:val="24"/>
              </w:rPr>
              <w:t>Open Forum</w:t>
            </w:r>
          </w:p>
        </w:tc>
        <w:tc>
          <w:tcPr>
            <w:tcW w:w="8339" w:type="dxa"/>
            <w:gridSpan w:val="4"/>
          </w:tcPr>
          <w:p w14:paraId="1D0DB278" w14:textId="349C5C03" w:rsidR="00E578D3" w:rsidRDefault="00870380" w:rsidP="006223C2">
            <w:pPr>
              <w:contextualSpacing/>
              <w:rPr>
                <w:bCs/>
              </w:rPr>
            </w:pPr>
            <w:r>
              <w:rPr>
                <w:bCs/>
              </w:rPr>
              <w:t>NA</w:t>
            </w:r>
          </w:p>
        </w:tc>
        <w:tc>
          <w:tcPr>
            <w:tcW w:w="3053" w:type="dxa"/>
          </w:tcPr>
          <w:p w14:paraId="3184765E" w14:textId="7EC962EB" w:rsidR="006425F6" w:rsidRDefault="006425F6" w:rsidP="002C6AC5">
            <w:pPr>
              <w:contextualSpacing/>
            </w:pPr>
          </w:p>
        </w:tc>
      </w:tr>
      <w:tr w:rsidR="008E0A47" w14:paraId="72F407B8" w14:textId="77777777" w:rsidTr="55B00B7A">
        <w:tc>
          <w:tcPr>
            <w:tcW w:w="2335" w:type="dxa"/>
            <w:gridSpan w:val="2"/>
          </w:tcPr>
          <w:p w14:paraId="11A6D793" w14:textId="168FBC63" w:rsidR="008E0A47" w:rsidRPr="008B50FB" w:rsidRDefault="008E0A47" w:rsidP="008E0A47">
            <w:pPr>
              <w:contextualSpacing/>
              <w:rPr>
                <w:b/>
                <w:i/>
              </w:rPr>
            </w:pPr>
            <w:r w:rsidRPr="008B50FB">
              <w:rPr>
                <w:b/>
                <w:i/>
              </w:rPr>
              <w:t>Adjourn</w:t>
            </w:r>
          </w:p>
        </w:tc>
        <w:tc>
          <w:tcPr>
            <w:tcW w:w="1390" w:type="dxa"/>
            <w:gridSpan w:val="2"/>
            <w:shd w:val="clear" w:color="auto" w:fill="auto"/>
          </w:tcPr>
          <w:p w14:paraId="48A8E430" w14:textId="3DA1E996" w:rsidR="008E0A47" w:rsidRDefault="008E0A47" w:rsidP="008E0A47">
            <w:pPr>
              <w:contextualSpacing/>
            </w:pPr>
            <w:r>
              <w:t xml:space="preserve">Time: </w:t>
            </w:r>
            <w:r w:rsidR="00E31294">
              <w:t>~1</w:t>
            </w:r>
            <w:r w:rsidR="006D22AE">
              <w:t>3</w:t>
            </w:r>
            <w:r w:rsidR="00E31294">
              <w:t>53</w:t>
            </w:r>
          </w:p>
        </w:tc>
        <w:tc>
          <w:tcPr>
            <w:tcW w:w="6949" w:type="dxa"/>
            <w:gridSpan w:val="2"/>
          </w:tcPr>
          <w:p w14:paraId="1246F1B6" w14:textId="13E51CE7" w:rsidR="008E0A47" w:rsidRDefault="00B60F09" w:rsidP="008E0A47">
            <w:pPr>
              <w:contextualSpacing/>
            </w:pPr>
            <w:r>
              <w:t xml:space="preserve">Meeting was called to end by Senator Tice secondary to individuals from another scheduled event needing access to the room.  </w:t>
            </w:r>
            <w:r w:rsidR="00E31294">
              <w:t>No official m</w:t>
            </w:r>
            <w:r w:rsidR="00725746">
              <w:t xml:space="preserve">otion </w:t>
            </w:r>
            <w:r w:rsidR="00E31294">
              <w:t>was made</w:t>
            </w:r>
            <w:r w:rsidR="00870380">
              <w:t xml:space="preserve">. </w:t>
            </w:r>
            <w:r w:rsidR="00725746">
              <w:t xml:space="preserve">  </w:t>
            </w:r>
            <w:r w:rsidR="00431A77">
              <w:t xml:space="preserve"> </w:t>
            </w:r>
          </w:p>
        </w:tc>
        <w:tc>
          <w:tcPr>
            <w:tcW w:w="3053" w:type="dxa"/>
          </w:tcPr>
          <w:p w14:paraId="46B398A7" w14:textId="77777777" w:rsidR="008E0A47" w:rsidRDefault="008E0A47" w:rsidP="008E0A47">
            <w:pPr>
              <w:contextualSpacing/>
            </w:pPr>
          </w:p>
        </w:tc>
      </w:tr>
    </w:tbl>
    <w:p w14:paraId="2E882C3B" w14:textId="2507D01B" w:rsidR="003210BF" w:rsidRDefault="003210BF" w:rsidP="0092451B">
      <w:pPr>
        <w:spacing w:line="240" w:lineRule="auto"/>
        <w:contextualSpacing/>
      </w:pPr>
    </w:p>
    <w:p w14:paraId="37C76AC9" w14:textId="785865BA" w:rsidR="00506CAC" w:rsidRDefault="00506CAC" w:rsidP="0092451B">
      <w:pPr>
        <w:spacing w:line="240" w:lineRule="auto"/>
        <w:contextualSpacing/>
      </w:pPr>
    </w:p>
    <w:p w14:paraId="72438010" w14:textId="4DC8A550" w:rsidR="00DF00B0" w:rsidRDefault="00DF00B0"/>
    <w:sectPr w:rsidR="00DF00B0" w:rsidSect="000B69FC">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96C37" w14:textId="77777777" w:rsidR="00755DAF" w:rsidRDefault="00755DAF" w:rsidP="003210BF">
      <w:pPr>
        <w:spacing w:after="0" w:line="240" w:lineRule="auto"/>
      </w:pPr>
      <w:r>
        <w:separator/>
      </w:r>
    </w:p>
  </w:endnote>
  <w:endnote w:type="continuationSeparator" w:id="0">
    <w:p w14:paraId="3E5CC6D5" w14:textId="77777777" w:rsidR="00755DAF" w:rsidRDefault="00755DAF"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ACFCF" w14:textId="77777777" w:rsidR="00755DAF" w:rsidRDefault="00755DAF" w:rsidP="003210BF">
      <w:pPr>
        <w:spacing w:after="0" w:line="240" w:lineRule="auto"/>
      </w:pPr>
      <w:r>
        <w:separator/>
      </w:r>
    </w:p>
  </w:footnote>
  <w:footnote w:type="continuationSeparator" w:id="0">
    <w:p w14:paraId="0A378009" w14:textId="77777777" w:rsidR="00755DAF" w:rsidRDefault="00755DAF"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63E622C5" w:rsidR="000C17D8" w:rsidRDefault="000C17D8">
        <w:pPr>
          <w:pStyle w:val="Header"/>
          <w:jc w:val="right"/>
        </w:pPr>
        <w:r>
          <w:fldChar w:fldCharType="begin"/>
        </w:r>
        <w:r>
          <w:instrText xml:space="preserve"> PAGE   \* MERGEFORMAT </w:instrText>
        </w:r>
        <w:r>
          <w:fldChar w:fldCharType="separate"/>
        </w:r>
        <w:r w:rsidR="002D6112">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91DDC"/>
    <w:multiLevelType w:val="hybridMultilevel"/>
    <w:tmpl w:val="D00C0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3"/>
  </w:num>
  <w:num w:numId="5">
    <w:abstractNumId w:val="2"/>
  </w:num>
  <w:num w:numId="6">
    <w:abstractNumId w:val="5"/>
  </w:num>
  <w:num w:numId="7">
    <w:abstractNumId w:val="7"/>
  </w:num>
  <w:num w:numId="8">
    <w:abstractNumId w:val="9"/>
  </w:num>
  <w:num w:numId="9">
    <w:abstractNumId w:val="0"/>
  </w:num>
  <w:num w:numId="10">
    <w:abstractNumId w:val="1"/>
  </w:num>
  <w:num w:numId="11">
    <w:abstractNumId w:val="8"/>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C25"/>
    <w:rsid w:val="00001D36"/>
    <w:rsid w:val="000027C6"/>
    <w:rsid w:val="000033EB"/>
    <w:rsid w:val="00004CBA"/>
    <w:rsid w:val="0000568A"/>
    <w:rsid w:val="000062BC"/>
    <w:rsid w:val="000101C4"/>
    <w:rsid w:val="0001243F"/>
    <w:rsid w:val="00013004"/>
    <w:rsid w:val="00013708"/>
    <w:rsid w:val="00013BC0"/>
    <w:rsid w:val="00015BF5"/>
    <w:rsid w:val="0001623D"/>
    <w:rsid w:val="00016CBF"/>
    <w:rsid w:val="0002026F"/>
    <w:rsid w:val="000210D1"/>
    <w:rsid w:val="000213B5"/>
    <w:rsid w:val="00021A26"/>
    <w:rsid w:val="000226C3"/>
    <w:rsid w:val="00022A4C"/>
    <w:rsid w:val="00023BA3"/>
    <w:rsid w:val="00023C9B"/>
    <w:rsid w:val="00026275"/>
    <w:rsid w:val="000262DC"/>
    <w:rsid w:val="00027C15"/>
    <w:rsid w:val="00030570"/>
    <w:rsid w:val="000305C3"/>
    <w:rsid w:val="00030D69"/>
    <w:rsid w:val="000338EC"/>
    <w:rsid w:val="00033C83"/>
    <w:rsid w:val="0003463C"/>
    <w:rsid w:val="00034CAC"/>
    <w:rsid w:val="00034DD7"/>
    <w:rsid w:val="000352ED"/>
    <w:rsid w:val="00035BC3"/>
    <w:rsid w:val="00035F34"/>
    <w:rsid w:val="00037B3C"/>
    <w:rsid w:val="000400D2"/>
    <w:rsid w:val="00040914"/>
    <w:rsid w:val="00040E31"/>
    <w:rsid w:val="00040F01"/>
    <w:rsid w:val="00041242"/>
    <w:rsid w:val="00041270"/>
    <w:rsid w:val="00041D36"/>
    <w:rsid w:val="000420B4"/>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478D1"/>
    <w:rsid w:val="00050C80"/>
    <w:rsid w:val="0005229E"/>
    <w:rsid w:val="000529A8"/>
    <w:rsid w:val="000543CF"/>
    <w:rsid w:val="000550A5"/>
    <w:rsid w:val="00056607"/>
    <w:rsid w:val="000569BB"/>
    <w:rsid w:val="00056B28"/>
    <w:rsid w:val="000614A6"/>
    <w:rsid w:val="0006162D"/>
    <w:rsid w:val="00062246"/>
    <w:rsid w:val="000625BB"/>
    <w:rsid w:val="00064286"/>
    <w:rsid w:val="000649EC"/>
    <w:rsid w:val="00064E1F"/>
    <w:rsid w:val="000650C4"/>
    <w:rsid w:val="00066F41"/>
    <w:rsid w:val="00067B59"/>
    <w:rsid w:val="00071019"/>
    <w:rsid w:val="00072909"/>
    <w:rsid w:val="00074188"/>
    <w:rsid w:val="00074DFF"/>
    <w:rsid w:val="00075421"/>
    <w:rsid w:val="00075C3C"/>
    <w:rsid w:val="00075F29"/>
    <w:rsid w:val="0007649F"/>
    <w:rsid w:val="00082336"/>
    <w:rsid w:val="00083D1D"/>
    <w:rsid w:val="00084760"/>
    <w:rsid w:val="00084B29"/>
    <w:rsid w:val="000857B6"/>
    <w:rsid w:val="00085EBF"/>
    <w:rsid w:val="00086999"/>
    <w:rsid w:val="00087892"/>
    <w:rsid w:val="000901E3"/>
    <w:rsid w:val="0009023A"/>
    <w:rsid w:val="00092839"/>
    <w:rsid w:val="00094177"/>
    <w:rsid w:val="000969D3"/>
    <w:rsid w:val="00096B30"/>
    <w:rsid w:val="00097028"/>
    <w:rsid w:val="000974EB"/>
    <w:rsid w:val="000A2A87"/>
    <w:rsid w:val="000A2D89"/>
    <w:rsid w:val="000A317B"/>
    <w:rsid w:val="000A4B48"/>
    <w:rsid w:val="000A6176"/>
    <w:rsid w:val="000A65EF"/>
    <w:rsid w:val="000A6797"/>
    <w:rsid w:val="000A7135"/>
    <w:rsid w:val="000B0D11"/>
    <w:rsid w:val="000B144C"/>
    <w:rsid w:val="000B1712"/>
    <w:rsid w:val="000B3F09"/>
    <w:rsid w:val="000B6333"/>
    <w:rsid w:val="000B69FC"/>
    <w:rsid w:val="000C0588"/>
    <w:rsid w:val="000C17D8"/>
    <w:rsid w:val="000C1AF2"/>
    <w:rsid w:val="000C4EB9"/>
    <w:rsid w:val="000C5343"/>
    <w:rsid w:val="000C53FB"/>
    <w:rsid w:val="000C6232"/>
    <w:rsid w:val="000C75BF"/>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BFB"/>
    <w:rsid w:val="000E12B2"/>
    <w:rsid w:val="000E1BF0"/>
    <w:rsid w:val="000E2428"/>
    <w:rsid w:val="000E24AE"/>
    <w:rsid w:val="000E3EFF"/>
    <w:rsid w:val="000E459F"/>
    <w:rsid w:val="000E46DB"/>
    <w:rsid w:val="000E48CE"/>
    <w:rsid w:val="000E582C"/>
    <w:rsid w:val="000E5B59"/>
    <w:rsid w:val="000E664D"/>
    <w:rsid w:val="000E7987"/>
    <w:rsid w:val="000F1AB3"/>
    <w:rsid w:val="000F2807"/>
    <w:rsid w:val="000F3299"/>
    <w:rsid w:val="000F3AC5"/>
    <w:rsid w:val="000F4224"/>
    <w:rsid w:val="000F4252"/>
    <w:rsid w:val="000F4EF1"/>
    <w:rsid w:val="000F5996"/>
    <w:rsid w:val="000F6CB6"/>
    <w:rsid w:val="000F6ED9"/>
    <w:rsid w:val="000F7877"/>
    <w:rsid w:val="00100361"/>
    <w:rsid w:val="001007D0"/>
    <w:rsid w:val="00101A3D"/>
    <w:rsid w:val="00102007"/>
    <w:rsid w:val="00102088"/>
    <w:rsid w:val="00103167"/>
    <w:rsid w:val="00103E9A"/>
    <w:rsid w:val="00104643"/>
    <w:rsid w:val="00104734"/>
    <w:rsid w:val="001048F5"/>
    <w:rsid w:val="001074E1"/>
    <w:rsid w:val="00107F47"/>
    <w:rsid w:val="00110AC6"/>
    <w:rsid w:val="00111721"/>
    <w:rsid w:val="00112D01"/>
    <w:rsid w:val="0011370C"/>
    <w:rsid w:val="00113D07"/>
    <w:rsid w:val="001159D1"/>
    <w:rsid w:val="00115BBF"/>
    <w:rsid w:val="0011727F"/>
    <w:rsid w:val="0011746A"/>
    <w:rsid w:val="00117B0C"/>
    <w:rsid w:val="001205E3"/>
    <w:rsid w:val="00121660"/>
    <w:rsid w:val="00122449"/>
    <w:rsid w:val="001235B9"/>
    <w:rsid w:val="0012608B"/>
    <w:rsid w:val="00127274"/>
    <w:rsid w:val="001303D5"/>
    <w:rsid w:val="00130747"/>
    <w:rsid w:val="00130815"/>
    <w:rsid w:val="00130E04"/>
    <w:rsid w:val="00131276"/>
    <w:rsid w:val="00131FBB"/>
    <w:rsid w:val="00131FD3"/>
    <w:rsid w:val="0013236A"/>
    <w:rsid w:val="001328DA"/>
    <w:rsid w:val="00133AC2"/>
    <w:rsid w:val="00134142"/>
    <w:rsid w:val="001341DA"/>
    <w:rsid w:val="00135344"/>
    <w:rsid w:val="00136144"/>
    <w:rsid w:val="001363E2"/>
    <w:rsid w:val="001369D8"/>
    <w:rsid w:val="001369E2"/>
    <w:rsid w:val="00136B34"/>
    <w:rsid w:val="00140507"/>
    <w:rsid w:val="00140AA4"/>
    <w:rsid w:val="00141552"/>
    <w:rsid w:val="00142400"/>
    <w:rsid w:val="001428CC"/>
    <w:rsid w:val="00142956"/>
    <w:rsid w:val="00143365"/>
    <w:rsid w:val="0014362B"/>
    <w:rsid w:val="001455FE"/>
    <w:rsid w:val="001459CB"/>
    <w:rsid w:val="00147C02"/>
    <w:rsid w:val="00147C83"/>
    <w:rsid w:val="00150A30"/>
    <w:rsid w:val="00152D75"/>
    <w:rsid w:val="0015359E"/>
    <w:rsid w:val="0015386B"/>
    <w:rsid w:val="00155744"/>
    <w:rsid w:val="00156366"/>
    <w:rsid w:val="001563E3"/>
    <w:rsid w:val="0015668F"/>
    <w:rsid w:val="00156AEA"/>
    <w:rsid w:val="00156C9F"/>
    <w:rsid w:val="001575A4"/>
    <w:rsid w:val="0015763C"/>
    <w:rsid w:val="00160D58"/>
    <w:rsid w:val="001637DD"/>
    <w:rsid w:val="00163D48"/>
    <w:rsid w:val="00164486"/>
    <w:rsid w:val="0016482C"/>
    <w:rsid w:val="001654D1"/>
    <w:rsid w:val="00165AD8"/>
    <w:rsid w:val="00165BB2"/>
    <w:rsid w:val="00166014"/>
    <w:rsid w:val="00170388"/>
    <w:rsid w:val="00170A60"/>
    <w:rsid w:val="0017226F"/>
    <w:rsid w:val="00172837"/>
    <w:rsid w:val="00172D27"/>
    <w:rsid w:val="0017366A"/>
    <w:rsid w:val="001747BE"/>
    <w:rsid w:val="001747EC"/>
    <w:rsid w:val="00174E91"/>
    <w:rsid w:val="00177F1C"/>
    <w:rsid w:val="00180D54"/>
    <w:rsid w:val="00180DDA"/>
    <w:rsid w:val="001816E4"/>
    <w:rsid w:val="0018192F"/>
    <w:rsid w:val="00181B5E"/>
    <w:rsid w:val="00183280"/>
    <w:rsid w:val="001838CD"/>
    <w:rsid w:val="00184C1F"/>
    <w:rsid w:val="0018593E"/>
    <w:rsid w:val="00187F6A"/>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866"/>
    <w:rsid w:val="001A3FC7"/>
    <w:rsid w:val="001A5E86"/>
    <w:rsid w:val="001A6D68"/>
    <w:rsid w:val="001A7B41"/>
    <w:rsid w:val="001B0970"/>
    <w:rsid w:val="001B09AE"/>
    <w:rsid w:val="001B0B29"/>
    <w:rsid w:val="001B0E8A"/>
    <w:rsid w:val="001B0FDB"/>
    <w:rsid w:val="001B320E"/>
    <w:rsid w:val="001B43FE"/>
    <w:rsid w:val="001B56D8"/>
    <w:rsid w:val="001B692F"/>
    <w:rsid w:val="001B7499"/>
    <w:rsid w:val="001C169C"/>
    <w:rsid w:val="001C19CB"/>
    <w:rsid w:val="001C235A"/>
    <w:rsid w:val="001C3C18"/>
    <w:rsid w:val="001C4585"/>
    <w:rsid w:val="001C4BA4"/>
    <w:rsid w:val="001C64BB"/>
    <w:rsid w:val="001D004D"/>
    <w:rsid w:val="001D0489"/>
    <w:rsid w:val="001D0C5E"/>
    <w:rsid w:val="001D26B2"/>
    <w:rsid w:val="001D2DCF"/>
    <w:rsid w:val="001D3E76"/>
    <w:rsid w:val="001D52F3"/>
    <w:rsid w:val="001D6C10"/>
    <w:rsid w:val="001D6DC0"/>
    <w:rsid w:val="001E0666"/>
    <w:rsid w:val="001E123B"/>
    <w:rsid w:val="001E18E1"/>
    <w:rsid w:val="001E1C10"/>
    <w:rsid w:val="001E1F0F"/>
    <w:rsid w:val="001E2EE1"/>
    <w:rsid w:val="001E5DF4"/>
    <w:rsid w:val="001E5FB9"/>
    <w:rsid w:val="001E639A"/>
    <w:rsid w:val="001E66BA"/>
    <w:rsid w:val="001F0B85"/>
    <w:rsid w:val="001F0D86"/>
    <w:rsid w:val="001F120D"/>
    <w:rsid w:val="001F44AB"/>
    <w:rsid w:val="001F48D9"/>
    <w:rsid w:val="001F4B00"/>
    <w:rsid w:val="001F5B9C"/>
    <w:rsid w:val="001F5F6E"/>
    <w:rsid w:val="00200766"/>
    <w:rsid w:val="00200B1A"/>
    <w:rsid w:val="0020123F"/>
    <w:rsid w:val="00201508"/>
    <w:rsid w:val="00201A72"/>
    <w:rsid w:val="00201CF1"/>
    <w:rsid w:val="00201FC5"/>
    <w:rsid w:val="00202556"/>
    <w:rsid w:val="002025AD"/>
    <w:rsid w:val="0020278A"/>
    <w:rsid w:val="00202960"/>
    <w:rsid w:val="002030B5"/>
    <w:rsid w:val="00203694"/>
    <w:rsid w:val="0020390D"/>
    <w:rsid w:val="0020575A"/>
    <w:rsid w:val="002060B7"/>
    <w:rsid w:val="002061E5"/>
    <w:rsid w:val="002066D9"/>
    <w:rsid w:val="0020757F"/>
    <w:rsid w:val="002107AF"/>
    <w:rsid w:val="00210AA3"/>
    <w:rsid w:val="002116CC"/>
    <w:rsid w:val="00213589"/>
    <w:rsid w:val="002137BF"/>
    <w:rsid w:val="002150B7"/>
    <w:rsid w:val="00215211"/>
    <w:rsid w:val="002157B2"/>
    <w:rsid w:val="0021582E"/>
    <w:rsid w:val="00215E8B"/>
    <w:rsid w:val="00216171"/>
    <w:rsid w:val="00216642"/>
    <w:rsid w:val="00217712"/>
    <w:rsid w:val="0022164A"/>
    <w:rsid w:val="002223D0"/>
    <w:rsid w:val="00222F14"/>
    <w:rsid w:val="00223721"/>
    <w:rsid w:val="00224D46"/>
    <w:rsid w:val="002251AB"/>
    <w:rsid w:val="00226143"/>
    <w:rsid w:val="002268C6"/>
    <w:rsid w:val="00226A65"/>
    <w:rsid w:val="00226AB1"/>
    <w:rsid w:val="0023103B"/>
    <w:rsid w:val="00232639"/>
    <w:rsid w:val="00233936"/>
    <w:rsid w:val="0023484B"/>
    <w:rsid w:val="0023550C"/>
    <w:rsid w:val="00236471"/>
    <w:rsid w:val="00237D69"/>
    <w:rsid w:val="00242ED8"/>
    <w:rsid w:val="0024323F"/>
    <w:rsid w:val="00244FD3"/>
    <w:rsid w:val="0024513F"/>
    <w:rsid w:val="0024685E"/>
    <w:rsid w:val="002477B0"/>
    <w:rsid w:val="00247905"/>
    <w:rsid w:val="00250025"/>
    <w:rsid w:val="00250829"/>
    <w:rsid w:val="002508AF"/>
    <w:rsid w:val="00251074"/>
    <w:rsid w:val="00252256"/>
    <w:rsid w:val="002537F6"/>
    <w:rsid w:val="00253A36"/>
    <w:rsid w:val="00253F32"/>
    <w:rsid w:val="002541FB"/>
    <w:rsid w:val="00254619"/>
    <w:rsid w:val="002569A5"/>
    <w:rsid w:val="002601AB"/>
    <w:rsid w:val="00260EB3"/>
    <w:rsid w:val="00261462"/>
    <w:rsid w:val="002615EB"/>
    <w:rsid w:val="00262290"/>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615E"/>
    <w:rsid w:val="002769E7"/>
    <w:rsid w:val="00277E32"/>
    <w:rsid w:val="002800AA"/>
    <w:rsid w:val="00281E52"/>
    <w:rsid w:val="00283004"/>
    <w:rsid w:val="002837DE"/>
    <w:rsid w:val="002838A1"/>
    <w:rsid w:val="00284F49"/>
    <w:rsid w:val="00285804"/>
    <w:rsid w:val="002872E0"/>
    <w:rsid w:val="0028731A"/>
    <w:rsid w:val="00287E3E"/>
    <w:rsid w:val="00290385"/>
    <w:rsid w:val="0029053B"/>
    <w:rsid w:val="0029091C"/>
    <w:rsid w:val="00291170"/>
    <w:rsid w:val="00293C88"/>
    <w:rsid w:val="00293FB6"/>
    <w:rsid w:val="00295626"/>
    <w:rsid w:val="00295715"/>
    <w:rsid w:val="002958DA"/>
    <w:rsid w:val="00295AA2"/>
    <w:rsid w:val="002979C3"/>
    <w:rsid w:val="002A11EE"/>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5CAA"/>
    <w:rsid w:val="002B6C5A"/>
    <w:rsid w:val="002B7741"/>
    <w:rsid w:val="002C1918"/>
    <w:rsid w:val="002C290B"/>
    <w:rsid w:val="002C2BE5"/>
    <w:rsid w:val="002C2CB0"/>
    <w:rsid w:val="002C36F0"/>
    <w:rsid w:val="002C3936"/>
    <w:rsid w:val="002C3D0C"/>
    <w:rsid w:val="002C492D"/>
    <w:rsid w:val="002C53E3"/>
    <w:rsid w:val="002C5A0C"/>
    <w:rsid w:val="002C651C"/>
    <w:rsid w:val="002C66FB"/>
    <w:rsid w:val="002C6AC5"/>
    <w:rsid w:val="002C6C6E"/>
    <w:rsid w:val="002C76F3"/>
    <w:rsid w:val="002D035B"/>
    <w:rsid w:val="002D06D7"/>
    <w:rsid w:val="002D0948"/>
    <w:rsid w:val="002D115C"/>
    <w:rsid w:val="002D251E"/>
    <w:rsid w:val="002D359B"/>
    <w:rsid w:val="002D3F87"/>
    <w:rsid w:val="002D40B9"/>
    <w:rsid w:val="002D4809"/>
    <w:rsid w:val="002D531B"/>
    <w:rsid w:val="002D6112"/>
    <w:rsid w:val="002D6406"/>
    <w:rsid w:val="002D70D2"/>
    <w:rsid w:val="002D7692"/>
    <w:rsid w:val="002D7E6E"/>
    <w:rsid w:val="002E01D0"/>
    <w:rsid w:val="002E1ABD"/>
    <w:rsid w:val="002E247A"/>
    <w:rsid w:val="002E2723"/>
    <w:rsid w:val="002E40B8"/>
    <w:rsid w:val="002E5EBC"/>
    <w:rsid w:val="002E68F7"/>
    <w:rsid w:val="002E708B"/>
    <w:rsid w:val="002E7F83"/>
    <w:rsid w:val="002F03EC"/>
    <w:rsid w:val="002F0464"/>
    <w:rsid w:val="002F0678"/>
    <w:rsid w:val="002F0929"/>
    <w:rsid w:val="002F0FD3"/>
    <w:rsid w:val="002F1144"/>
    <w:rsid w:val="002F19D8"/>
    <w:rsid w:val="002F1CA8"/>
    <w:rsid w:val="002F1DD6"/>
    <w:rsid w:val="002F539F"/>
    <w:rsid w:val="002F687B"/>
    <w:rsid w:val="002F7DB2"/>
    <w:rsid w:val="002F7E2F"/>
    <w:rsid w:val="00300C9B"/>
    <w:rsid w:val="003014EC"/>
    <w:rsid w:val="0030258A"/>
    <w:rsid w:val="00303949"/>
    <w:rsid w:val="00303983"/>
    <w:rsid w:val="00304425"/>
    <w:rsid w:val="00304960"/>
    <w:rsid w:val="00305CFB"/>
    <w:rsid w:val="0031207B"/>
    <w:rsid w:val="003123C3"/>
    <w:rsid w:val="00312D73"/>
    <w:rsid w:val="00312D81"/>
    <w:rsid w:val="00313631"/>
    <w:rsid w:val="0031491F"/>
    <w:rsid w:val="0031492A"/>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667"/>
    <w:rsid w:val="00325253"/>
    <w:rsid w:val="003252C4"/>
    <w:rsid w:val="00330CF7"/>
    <w:rsid w:val="00335577"/>
    <w:rsid w:val="00336F85"/>
    <w:rsid w:val="003372BD"/>
    <w:rsid w:val="00340819"/>
    <w:rsid w:val="003411FE"/>
    <w:rsid w:val="0034196B"/>
    <w:rsid w:val="003455C6"/>
    <w:rsid w:val="003459AB"/>
    <w:rsid w:val="00345DC6"/>
    <w:rsid w:val="003466A0"/>
    <w:rsid w:val="00346BBF"/>
    <w:rsid w:val="00346F2D"/>
    <w:rsid w:val="00347285"/>
    <w:rsid w:val="00347E03"/>
    <w:rsid w:val="00350A41"/>
    <w:rsid w:val="00351459"/>
    <w:rsid w:val="00352247"/>
    <w:rsid w:val="003522ED"/>
    <w:rsid w:val="0035511D"/>
    <w:rsid w:val="003555C1"/>
    <w:rsid w:val="003569D9"/>
    <w:rsid w:val="00357AE2"/>
    <w:rsid w:val="0036077A"/>
    <w:rsid w:val="003613A5"/>
    <w:rsid w:val="00361549"/>
    <w:rsid w:val="00361A19"/>
    <w:rsid w:val="00361E3F"/>
    <w:rsid w:val="003637A8"/>
    <w:rsid w:val="00363DE3"/>
    <w:rsid w:val="00364EF8"/>
    <w:rsid w:val="00364F8B"/>
    <w:rsid w:val="00366726"/>
    <w:rsid w:val="00371151"/>
    <w:rsid w:val="00371424"/>
    <w:rsid w:val="00372284"/>
    <w:rsid w:val="0037329B"/>
    <w:rsid w:val="00373A44"/>
    <w:rsid w:val="00377062"/>
    <w:rsid w:val="00380014"/>
    <w:rsid w:val="00381328"/>
    <w:rsid w:val="00381515"/>
    <w:rsid w:val="00381AA1"/>
    <w:rsid w:val="0038246F"/>
    <w:rsid w:val="003830BC"/>
    <w:rsid w:val="003839C1"/>
    <w:rsid w:val="00386E61"/>
    <w:rsid w:val="00387738"/>
    <w:rsid w:val="0038778D"/>
    <w:rsid w:val="003905D2"/>
    <w:rsid w:val="0039124E"/>
    <w:rsid w:val="00391FEE"/>
    <w:rsid w:val="00392073"/>
    <w:rsid w:val="00392C02"/>
    <w:rsid w:val="003932D3"/>
    <w:rsid w:val="00393596"/>
    <w:rsid w:val="00393FDC"/>
    <w:rsid w:val="00394652"/>
    <w:rsid w:val="00395131"/>
    <w:rsid w:val="00395D2B"/>
    <w:rsid w:val="003A1A94"/>
    <w:rsid w:val="003A24B1"/>
    <w:rsid w:val="003A3492"/>
    <w:rsid w:val="003A410F"/>
    <w:rsid w:val="003A42B3"/>
    <w:rsid w:val="003A4452"/>
    <w:rsid w:val="003A4D5F"/>
    <w:rsid w:val="003A4E75"/>
    <w:rsid w:val="003A4EEE"/>
    <w:rsid w:val="003A4F1C"/>
    <w:rsid w:val="003A61D8"/>
    <w:rsid w:val="003A6C05"/>
    <w:rsid w:val="003A6EB1"/>
    <w:rsid w:val="003A6F85"/>
    <w:rsid w:val="003B10C4"/>
    <w:rsid w:val="003B1247"/>
    <w:rsid w:val="003B355E"/>
    <w:rsid w:val="003B3637"/>
    <w:rsid w:val="003B3C08"/>
    <w:rsid w:val="003B53D4"/>
    <w:rsid w:val="003B5A98"/>
    <w:rsid w:val="003B5FA5"/>
    <w:rsid w:val="003B697A"/>
    <w:rsid w:val="003B6A58"/>
    <w:rsid w:val="003B6B25"/>
    <w:rsid w:val="003B7071"/>
    <w:rsid w:val="003B771E"/>
    <w:rsid w:val="003C05AC"/>
    <w:rsid w:val="003C13E4"/>
    <w:rsid w:val="003C16DC"/>
    <w:rsid w:val="003C2C38"/>
    <w:rsid w:val="003C3E08"/>
    <w:rsid w:val="003C4BDE"/>
    <w:rsid w:val="003C53C2"/>
    <w:rsid w:val="003C5907"/>
    <w:rsid w:val="003D00FF"/>
    <w:rsid w:val="003D05B3"/>
    <w:rsid w:val="003D287A"/>
    <w:rsid w:val="003D3141"/>
    <w:rsid w:val="003D4627"/>
    <w:rsid w:val="003D4F24"/>
    <w:rsid w:val="003D579E"/>
    <w:rsid w:val="003D5EEA"/>
    <w:rsid w:val="003D6106"/>
    <w:rsid w:val="003D64B6"/>
    <w:rsid w:val="003D6DDD"/>
    <w:rsid w:val="003D7118"/>
    <w:rsid w:val="003E0591"/>
    <w:rsid w:val="003E147C"/>
    <w:rsid w:val="003E2008"/>
    <w:rsid w:val="003E2FBB"/>
    <w:rsid w:val="003E3281"/>
    <w:rsid w:val="003E35D0"/>
    <w:rsid w:val="003E3B33"/>
    <w:rsid w:val="003E3C36"/>
    <w:rsid w:val="003E414F"/>
    <w:rsid w:val="003E5963"/>
    <w:rsid w:val="003E7ADB"/>
    <w:rsid w:val="003F02F5"/>
    <w:rsid w:val="003F0597"/>
    <w:rsid w:val="003F073D"/>
    <w:rsid w:val="003F396A"/>
    <w:rsid w:val="003F4022"/>
    <w:rsid w:val="003F4781"/>
    <w:rsid w:val="003F5924"/>
    <w:rsid w:val="003F593F"/>
    <w:rsid w:val="003F6051"/>
    <w:rsid w:val="00400598"/>
    <w:rsid w:val="00400996"/>
    <w:rsid w:val="00402657"/>
    <w:rsid w:val="00402BFB"/>
    <w:rsid w:val="00403283"/>
    <w:rsid w:val="00403CE8"/>
    <w:rsid w:val="00404312"/>
    <w:rsid w:val="00404816"/>
    <w:rsid w:val="00404FAE"/>
    <w:rsid w:val="00410B29"/>
    <w:rsid w:val="00410BF9"/>
    <w:rsid w:val="004114C0"/>
    <w:rsid w:val="00412D15"/>
    <w:rsid w:val="004133F6"/>
    <w:rsid w:val="00413DA9"/>
    <w:rsid w:val="00413EC1"/>
    <w:rsid w:val="00414684"/>
    <w:rsid w:val="0041477F"/>
    <w:rsid w:val="00414A1E"/>
    <w:rsid w:val="00416131"/>
    <w:rsid w:val="00416A65"/>
    <w:rsid w:val="004170AE"/>
    <w:rsid w:val="00417812"/>
    <w:rsid w:val="004207B2"/>
    <w:rsid w:val="00420C02"/>
    <w:rsid w:val="004210D4"/>
    <w:rsid w:val="004213ED"/>
    <w:rsid w:val="00422668"/>
    <w:rsid w:val="004234BF"/>
    <w:rsid w:val="00424297"/>
    <w:rsid w:val="0042677C"/>
    <w:rsid w:val="00430EFC"/>
    <w:rsid w:val="00431218"/>
    <w:rsid w:val="00431A77"/>
    <w:rsid w:val="0043396F"/>
    <w:rsid w:val="0043403A"/>
    <w:rsid w:val="00434182"/>
    <w:rsid w:val="0043419D"/>
    <w:rsid w:val="004360F2"/>
    <w:rsid w:val="00436E6F"/>
    <w:rsid w:val="0044079F"/>
    <w:rsid w:val="00441613"/>
    <w:rsid w:val="00442C6F"/>
    <w:rsid w:val="00442EE4"/>
    <w:rsid w:val="004439A0"/>
    <w:rsid w:val="004444CA"/>
    <w:rsid w:val="004447D0"/>
    <w:rsid w:val="00444DF2"/>
    <w:rsid w:val="00445058"/>
    <w:rsid w:val="0044511B"/>
    <w:rsid w:val="00445AD2"/>
    <w:rsid w:val="00445AF6"/>
    <w:rsid w:val="00445CDC"/>
    <w:rsid w:val="00446543"/>
    <w:rsid w:val="00446CF9"/>
    <w:rsid w:val="00446F0F"/>
    <w:rsid w:val="00447840"/>
    <w:rsid w:val="00447F6D"/>
    <w:rsid w:val="0045049A"/>
    <w:rsid w:val="00450FE0"/>
    <w:rsid w:val="00451743"/>
    <w:rsid w:val="00451CD7"/>
    <w:rsid w:val="0045239E"/>
    <w:rsid w:val="00452885"/>
    <w:rsid w:val="004543F4"/>
    <w:rsid w:val="004545A0"/>
    <w:rsid w:val="0045549A"/>
    <w:rsid w:val="004555B1"/>
    <w:rsid w:val="004564E6"/>
    <w:rsid w:val="00460BB2"/>
    <w:rsid w:val="00461266"/>
    <w:rsid w:val="00461E4A"/>
    <w:rsid w:val="004622B1"/>
    <w:rsid w:val="00462389"/>
    <w:rsid w:val="00462449"/>
    <w:rsid w:val="004626AA"/>
    <w:rsid w:val="00463298"/>
    <w:rsid w:val="00463461"/>
    <w:rsid w:val="00463BBB"/>
    <w:rsid w:val="0046596D"/>
    <w:rsid w:val="00465BB5"/>
    <w:rsid w:val="00466FFE"/>
    <w:rsid w:val="004700EC"/>
    <w:rsid w:val="00470BD6"/>
    <w:rsid w:val="00470CE5"/>
    <w:rsid w:val="004715DD"/>
    <w:rsid w:val="00471E07"/>
    <w:rsid w:val="0047221C"/>
    <w:rsid w:val="00472513"/>
    <w:rsid w:val="004737DF"/>
    <w:rsid w:val="00473F00"/>
    <w:rsid w:val="0047440C"/>
    <w:rsid w:val="004745F3"/>
    <w:rsid w:val="00474A28"/>
    <w:rsid w:val="0047540D"/>
    <w:rsid w:val="00475E6D"/>
    <w:rsid w:val="00475FA8"/>
    <w:rsid w:val="004775D7"/>
    <w:rsid w:val="004803B8"/>
    <w:rsid w:val="004809B6"/>
    <w:rsid w:val="0048236E"/>
    <w:rsid w:val="00482F46"/>
    <w:rsid w:val="00484D36"/>
    <w:rsid w:val="004852B1"/>
    <w:rsid w:val="00485A0D"/>
    <w:rsid w:val="00486FDC"/>
    <w:rsid w:val="00487003"/>
    <w:rsid w:val="00487512"/>
    <w:rsid w:val="00491A36"/>
    <w:rsid w:val="00491A3B"/>
    <w:rsid w:val="00491C2A"/>
    <w:rsid w:val="00491D6E"/>
    <w:rsid w:val="00492177"/>
    <w:rsid w:val="0049218D"/>
    <w:rsid w:val="004922C5"/>
    <w:rsid w:val="004924F9"/>
    <w:rsid w:val="00492826"/>
    <w:rsid w:val="00492B00"/>
    <w:rsid w:val="004941B9"/>
    <w:rsid w:val="00494C0C"/>
    <w:rsid w:val="00494F81"/>
    <w:rsid w:val="004952C2"/>
    <w:rsid w:val="0049540F"/>
    <w:rsid w:val="0049602C"/>
    <w:rsid w:val="004968CB"/>
    <w:rsid w:val="00496DE8"/>
    <w:rsid w:val="00497DE1"/>
    <w:rsid w:val="004A045A"/>
    <w:rsid w:val="004A06D6"/>
    <w:rsid w:val="004A09BB"/>
    <w:rsid w:val="004A1055"/>
    <w:rsid w:val="004A2F89"/>
    <w:rsid w:val="004A4F74"/>
    <w:rsid w:val="004A5561"/>
    <w:rsid w:val="004A6E56"/>
    <w:rsid w:val="004B03A4"/>
    <w:rsid w:val="004B070B"/>
    <w:rsid w:val="004B3233"/>
    <w:rsid w:val="004B3900"/>
    <w:rsid w:val="004B5FA0"/>
    <w:rsid w:val="004B613C"/>
    <w:rsid w:val="004B6623"/>
    <w:rsid w:val="004B68FC"/>
    <w:rsid w:val="004B6F81"/>
    <w:rsid w:val="004B6FBA"/>
    <w:rsid w:val="004B7298"/>
    <w:rsid w:val="004C00C7"/>
    <w:rsid w:val="004C01AA"/>
    <w:rsid w:val="004C036F"/>
    <w:rsid w:val="004C065D"/>
    <w:rsid w:val="004C0F54"/>
    <w:rsid w:val="004C15C4"/>
    <w:rsid w:val="004C3656"/>
    <w:rsid w:val="004C3ACB"/>
    <w:rsid w:val="004C4250"/>
    <w:rsid w:val="004C646F"/>
    <w:rsid w:val="004C7A94"/>
    <w:rsid w:val="004D0947"/>
    <w:rsid w:val="004D2DA0"/>
    <w:rsid w:val="004D300A"/>
    <w:rsid w:val="004D3551"/>
    <w:rsid w:val="004D38B1"/>
    <w:rsid w:val="004D4054"/>
    <w:rsid w:val="004D4670"/>
    <w:rsid w:val="004D4F1E"/>
    <w:rsid w:val="004D67C4"/>
    <w:rsid w:val="004D6DB0"/>
    <w:rsid w:val="004D6E7E"/>
    <w:rsid w:val="004D7E65"/>
    <w:rsid w:val="004E1208"/>
    <w:rsid w:val="004E15CB"/>
    <w:rsid w:val="004E215D"/>
    <w:rsid w:val="004E2D02"/>
    <w:rsid w:val="004E36FA"/>
    <w:rsid w:val="004E3E9F"/>
    <w:rsid w:val="004E5634"/>
    <w:rsid w:val="004E5BAB"/>
    <w:rsid w:val="004E651B"/>
    <w:rsid w:val="004E6FD3"/>
    <w:rsid w:val="004E7340"/>
    <w:rsid w:val="004F1788"/>
    <w:rsid w:val="004F3300"/>
    <w:rsid w:val="004F462D"/>
    <w:rsid w:val="004F58CF"/>
    <w:rsid w:val="004F6741"/>
    <w:rsid w:val="004F68FC"/>
    <w:rsid w:val="004F7623"/>
    <w:rsid w:val="004F793A"/>
    <w:rsid w:val="004F7A8F"/>
    <w:rsid w:val="00501431"/>
    <w:rsid w:val="00502407"/>
    <w:rsid w:val="00502431"/>
    <w:rsid w:val="00502E17"/>
    <w:rsid w:val="0050368A"/>
    <w:rsid w:val="00503C41"/>
    <w:rsid w:val="00503EED"/>
    <w:rsid w:val="00503F8D"/>
    <w:rsid w:val="00504C6C"/>
    <w:rsid w:val="00506329"/>
    <w:rsid w:val="00506CAC"/>
    <w:rsid w:val="00506F31"/>
    <w:rsid w:val="0050719F"/>
    <w:rsid w:val="00507EBE"/>
    <w:rsid w:val="00510707"/>
    <w:rsid w:val="0051171E"/>
    <w:rsid w:val="00511C5F"/>
    <w:rsid w:val="00512AD9"/>
    <w:rsid w:val="00512E70"/>
    <w:rsid w:val="00513A9F"/>
    <w:rsid w:val="00514098"/>
    <w:rsid w:val="0051433A"/>
    <w:rsid w:val="00514AC6"/>
    <w:rsid w:val="0051549D"/>
    <w:rsid w:val="005158E4"/>
    <w:rsid w:val="005160AB"/>
    <w:rsid w:val="00517A8F"/>
    <w:rsid w:val="00517E2F"/>
    <w:rsid w:val="00520483"/>
    <w:rsid w:val="0052051D"/>
    <w:rsid w:val="00520888"/>
    <w:rsid w:val="00520F34"/>
    <w:rsid w:val="005211EC"/>
    <w:rsid w:val="00521B8A"/>
    <w:rsid w:val="00521DB8"/>
    <w:rsid w:val="00523139"/>
    <w:rsid w:val="005236C1"/>
    <w:rsid w:val="00523A5F"/>
    <w:rsid w:val="00525E43"/>
    <w:rsid w:val="00525E44"/>
    <w:rsid w:val="005260C9"/>
    <w:rsid w:val="005263A0"/>
    <w:rsid w:val="0052697D"/>
    <w:rsid w:val="00526BA0"/>
    <w:rsid w:val="00530280"/>
    <w:rsid w:val="005305C7"/>
    <w:rsid w:val="00532AE7"/>
    <w:rsid w:val="00532CD2"/>
    <w:rsid w:val="00532E1E"/>
    <w:rsid w:val="00533DC0"/>
    <w:rsid w:val="005346B9"/>
    <w:rsid w:val="00534E87"/>
    <w:rsid w:val="00536EB1"/>
    <w:rsid w:val="00536FAB"/>
    <w:rsid w:val="00537AAC"/>
    <w:rsid w:val="00537D0F"/>
    <w:rsid w:val="005400FF"/>
    <w:rsid w:val="00540C10"/>
    <w:rsid w:val="00540EB6"/>
    <w:rsid w:val="005417E6"/>
    <w:rsid w:val="00541A88"/>
    <w:rsid w:val="00542490"/>
    <w:rsid w:val="005425F4"/>
    <w:rsid w:val="005426A3"/>
    <w:rsid w:val="00543677"/>
    <w:rsid w:val="0054396A"/>
    <w:rsid w:val="00544670"/>
    <w:rsid w:val="00544FC1"/>
    <w:rsid w:val="00545222"/>
    <w:rsid w:val="00545C01"/>
    <w:rsid w:val="00546A84"/>
    <w:rsid w:val="0054707F"/>
    <w:rsid w:val="00547258"/>
    <w:rsid w:val="0055051B"/>
    <w:rsid w:val="00550853"/>
    <w:rsid w:val="00550CBA"/>
    <w:rsid w:val="00551543"/>
    <w:rsid w:val="00551E8E"/>
    <w:rsid w:val="00552118"/>
    <w:rsid w:val="005521A3"/>
    <w:rsid w:val="00552945"/>
    <w:rsid w:val="00552B48"/>
    <w:rsid w:val="00552C9A"/>
    <w:rsid w:val="00552DBA"/>
    <w:rsid w:val="0055392E"/>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C86"/>
    <w:rsid w:val="00565E94"/>
    <w:rsid w:val="0056699C"/>
    <w:rsid w:val="00566A39"/>
    <w:rsid w:val="00567EBD"/>
    <w:rsid w:val="00570A4D"/>
    <w:rsid w:val="0057175B"/>
    <w:rsid w:val="005725AA"/>
    <w:rsid w:val="00574E07"/>
    <w:rsid w:val="00575C19"/>
    <w:rsid w:val="00575C22"/>
    <w:rsid w:val="00575C82"/>
    <w:rsid w:val="00575F69"/>
    <w:rsid w:val="005761EB"/>
    <w:rsid w:val="005808C5"/>
    <w:rsid w:val="005838B1"/>
    <w:rsid w:val="00584E68"/>
    <w:rsid w:val="00585CBC"/>
    <w:rsid w:val="0058713A"/>
    <w:rsid w:val="005874A4"/>
    <w:rsid w:val="00587E52"/>
    <w:rsid w:val="0059085D"/>
    <w:rsid w:val="00593B7C"/>
    <w:rsid w:val="005963F9"/>
    <w:rsid w:val="00596924"/>
    <w:rsid w:val="00596A87"/>
    <w:rsid w:val="00597CBB"/>
    <w:rsid w:val="005A0968"/>
    <w:rsid w:val="005A099D"/>
    <w:rsid w:val="005A285E"/>
    <w:rsid w:val="005A2CAA"/>
    <w:rsid w:val="005A3380"/>
    <w:rsid w:val="005A53D3"/>
    <w:rsid w:val="005A54C7"/>
    <w:rsid w:val="005A606F"/>
    <w:rsid w:val="005A6653"/>
    <w:rsid w:val="005A67C5"/>
    <w:rsid w:val="005B1E59"/>
    <w:rsid w:val="005B2A48"/>
    <w:rsid w:val="005B33B6"/>
    <w:rsid w:val="005B3859"/>
    <w:rsid w:val="005B3910"/>
    <w:rsid w:val="005B45D4"/>
    <w:rsid w:val="005B4814"/>
    <w:rsid w:val="005B57F9"/>
    <w:rsid w:val="005B668E"/>
    <w:rsid w:val="005B70DD"/>
    <w:rsid w:val="005B71AE"/>
    <w:rsid w:val="005B7A53"/>
    <w:rsid w:val="005B7BCE"/>
    <w:rsid w:val="005C0437"/>
    <w:rsid w:val="005C5BF6"/>
    <w:rsid w:val="005C5DDF"/>
    <w:rsid w:val="005C7E7B"/>
    <w:rsid w:val="005D034C"/>
    <w:rsid w:val="005D08A7"/>
    <w:rsid w:val="005D3CD3"/>
    <w:rsid w:val="005D3EF5"/>
    <w:rsid w:val="005D4213"/>
    <w:rsid w:val="005D460E"/>
    <w:rsid w:val="005D4C5A"/>
    <w:rsid w:val="005D5B20"/>
    <w:rsid w:val="005D5B4D"/>
    <w:rsid w:val="005D5F29"/>
    <w:rsid w:val="005D68C6"/>
    <w:rsid w:val="005D7289"/>
    <w:rsid w:val="005D7E86"/>
    <w:rsid w:val="005E014F"/>
    <w:rsid w:val="005E1A34"/>
    <w:rsid w:val="005E1FB4"/>
    <w:rsid w:val="005E24C1"/>
    <w:rsid w:val="005E257A"/>
    <w:rsid w:val="005E282F"/>
    <w:rsid w:val="005E4ECC"/>
    <w:rsid w:val="005E5956"/>
    <w:rsid w:val="005E5D5F"/>
    <w:rsid w:val="005E6377"/>
    <w:rsid w:val="005E7033"/>
    <w:rsid w:val="005E7923"/>
    <w:rsid w:val="005E79C7"/>
    <w:rsid w:val="005F14D0"/>
    <w:rsid w:val="005F186F"/>
    <w:rsid w:val="005F2FEF"/>
    <w:rsid w:val="005F3333"/>
    <w:rsid w:val="005F5905"/>
    <w:rsid w:val="005F75AC"/>
    <w:rsid w:val="005F782C"/>
    <w:rsid w:val="0060006F"/>
    <w:rsid w:val="00600098"/>
    <w:rsid w:val="00600A8E"/>
    <w:rsid w:val="00602498"/>
    <w:rsid w:val="00603394"/>
    <w:rsid w:val="0060374B"/>
    <w:rsid w:val="00604A59"/>
    <w:rsid w:val="00604E1B"/>
    <w:rsid w:val="0060511C"/>
    <w:rsid w:val="006063C8"/>
    <w:rsid w:val="006066CB"/>
    <w:rsid w:val="00611944"/>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5F43"/>
    <w:rsid w:val="00636328"/>
    <w:rsid w:val="006370F7"/>
    <w:rsid w:val="00637EF9"/>
    <w:rsid w:val="006402BB"/>
    <w:rsid w:val="0064091F"/>
    <w:rsid w:val="0064131B"/>
    <w:rsid w:val="00641CAC"/>
    <w:rsid w:val="00642492"/>
    <w:rsid w:val="006425F6"/>
    <w:rsid w:val="006426A3"/>
    <w:rsid w:val="00643B32"/>
    <w:rsid w:val="00643D3B"/>
    <w:rsid w:val="00643D55"/>
    <w:rsid w:val="0064438F"/>
    <w:rsid w:val="006446AA"/>
    <w:rsid w:val="00650214"/>
    <w:rsid w:val="00653436"/>
    <w:rsid w:val="006535FC"/>
    <w:rsid w:val="00655258"/>
    <w:rsid w:val="00655DC8"/>
    <w:rsid w:val="00660345"/>
    <w:rsid w:val="00660819"/>
    <w:rsid w:val="0066179F"/>
    <w:rsid w:val="00663190"/>
    <w:rsid w:val="00664A6C"/>
    <w:rsid w:val="00665628"/>
    <w:rsid w:val="00666706"/>
    <w:rsid w:val="0067058B"/>
    <w:rsid w:val="0067066A"/>
    <w:rsid w:val="006719D3"/>
    <w:rsid w:val="00672DCE"/>
    <w:rsid w:val="00674233"/>
    <w:rsid w:val="00675927"/>
    <w:rsid w:val="00675B97"/>
    <w:rsid w:val="00676151"/>
    <w:rsid w:val="006763A6"/>
    <w:rsid w:val="006774CA"/>
    <w:rsid w:val="0067761B"/>
    <w:rsid w:val="00677710"/>
    <w:rsid w:val="00677FD9"/>
    <w:rsid w:val="00680946"/>
    <w:rsid w:val="006812FE"/>
    <w:rsid w:val="00681C8D"/>
    <w:rsid w:val="00682AC4"/>
    <w:rsid w:val="006830CA"/>
    <w:rsid w:val="006846B6"/>
    <w:rsid w:val="00684D5F"/>
    <w:rsid w:val="006856DB"/>
    <w:rsid w:val="00686B9F"/>
    <w:rsid w:val="006919EE"/>
    <w:rsid w:val="00692E8D"/>
    <w:rsid w:val="006948FC"/>
    <w:rsid w:val="006A10DA"/>
    <w:rsid w:val="006A2838"/>
    <w:rsid w:val="006A29D7"/>
    <w:rsid w:val="006A3551"/>
    <w:rsid w:val="006A3CDC"/>
    <w:rsid w:val="006A4B2B"/>
    <w:rsid w:val="006A52DF"/>
    <w:rsid w:val="006A6DA1"/>
    <w:rsid w:val="006A7484"/>
    <w:rsid w:val="006A7FA6"/>
    <w:rsid w:val="006B1051"/>
    <w:rsid w:val="006B1AEB"/>
    <w:rsid w:val="006B1DCC"/>
    <w:rsid w:val="006B2722"/>
    <w:rsid w:val="006B2AA1"/>
    <w:rsid w:val="006B3354"/>
    <w:rsid w:val="006B3C38"/>
    <w:rsid w:val="006B49CD"/>
    <w:rsid w:val="006B66DA"/>
    <w:rsid w:val="006B6D2A"/>
    <w:rsid w:val="006B7CA1"/>
    <w:rsid w:val="006B7E15"/>
    <w:rsid w:val="006B7E17"/>
    <w:rsid w:val="006C1762"/>
    <w:rsid w:val="006C1926"/>
    <w:rsid w:val="006C233D"/>
    <w:rsid w:val="006C23A8"/>
    <w:rsid w:val="006C282E"/>
    <w:rsid w:val="006C2A7D"/>
    <w:rsid w:val="006C3500"/>
    <w:rsid w:val="006C3BAD"/>
    <w:rsid w:val="006C40EA"/>
    <w:rsid w:val="006C4988"/>
    <w:rsid w:val="006C5734"/>
    <w:rsid w:val="006C5924"/>
    <w:rsid w:val="006C5C8B"/>
    <w:rsid w:val="006C6584"/>
    <w:rsid w:val="006C7972"/>
    <w:rsid w:val="006D0551"/>
    <w:rsid w:val="006D06EC"/>
    <w:rsid w:val="006D1F19"/>
    <w:rsid w:val="006D1F2B"/>
    <w:rsid w:val="006D22AE"/>
    <w:rsid w:val="006D5338"/>
    <w:rsid w:val="006D6ECC"/>
    <w:rsid w:val="006E057F"/>
    <w:rsid w:val="006E1E8E"/>
    <w:rsid w:val="006E2404"/>
    <w:rsid w:val="006E3560"/>
    <w:rsid w:val="006E3EB3"/>
    <w:rsid w:val="006E6159"/>
    <w:rsid w:val="006E6F50"/>
    <w:rsid w:val="006E7C59"/>
    <w:rsid w:val="006E7D7E"/>
    <w:rsid w:val="006F01DF"/>
    <w:rsid w:val="006F027F"/>
    <w:rsid w:val="006F0515"/>
    <w:rsid w:val="006F078F"/>
    <w:rsid w:val="006F195E"/>
    <w:rsid w:val="006F1AA6"/>
    <w:rsid w:val="006F261E"/>
    <w:rsid w:val="006F2E44"/>
    <w:rsid w:val="006F59A1"/>
    <w:rsid w:val="006F59F3"/>
    <w:rsid w:val="006F5CFC"/>
    <w:rsid w:val="006F73F8"/>
    <w:rsid w:val="006F77D2"/>
    <w:rsid w:val="00700594"/>
    <w:rsid w:val="007009D2"/>
    <w:rsid w:val="00701324"/>
    <w:rsid w:val="00701454"/>
    <w:rsid w:val="00702029"/>
    <w:rsid w:val="007020A5"/>
    <w:rsid w:val="007024A1"/>
    <w:rsid w:val="007035A4"/>
    <w:rsid w:val="007043BF"/>
    <w:rsid w:val="00704DCD"/>
    <w:rsid w:val="0070573E"/>
    <w:rsid w:val="00706583"/>
    <w:rsid w:val="00711E35"/>
    <w:rsid w:val="00712D48"/>
    <w:rsid w:val="00713043"/>
    <w:rsid w:val="00713161"/>
    <w:rsid w:val="00713227"/>
    <w:rsid w:val="0071337C"/>
    <w:rsid w:val="007142AB"/>
    <w:rsid w:val="0071786B"/>
    <w:rsid w:val="007178A7"/>
    <w:rsid w:val="00717B6A"/>
    <w:rsid w:val="00717C06"/>
    <w:rsid w:val="00717DED"/>
    <w:rsid w:val="00720337"/>
    <w:rsid w:val="00721BB0"/>
    <w:rsid w:val="00721CAE"/>
    <w:rsid w:val="0072293A"/>
    <w:rsid w:val="00723127"/>
    <w:rsid w:val="00723CC0"/>
    <w:rsid w:val="0072443D"/>
    <w:rsid w:val="00725020"/>
    <w:rsid w:val="00725746"/>
    <w:rsid w:val="007258A4"/>
    <w:rsid w:val="00725926"/>
    <w:rsid w:val="00726A04"/>
    <w:rsid w:val="0073060A"/>
    <w:rsid w:val="00730A5E"/>
    <w:rsid w:val="00730B7E"/>
    <w:rsid w:val="00731DC3"/>
    <w:rsid w:val="00732C0B"/>
    <w:rsid w:val="00732DC9"/>
    <w:rsid w:val="00734984"/>
    <w:rsid w:val="00734F32"/>
    <w:rsid w:val="0073535B"/>
    <w:rsid w:val="007363BC"/>
    <w:rsid w:val="00737244"/>
    <w:rsid w:val="0073724D"/>
    <w:rsid w:val="007418BA"/>
    <w:rsid w:val="00741AF7"/>
    <w:rsid w:val="00742398"/>
    <w:rsid w:val="00743EB0"/>
    <w:rsid w:val="0074401B"/>
    <w:rsid w:val="007442E7"/>
    <w:rsid w:val="00750170"/>
    <w:rsid w:val="00753BAC"/>
    <w:rsid w:val="00754950"/>
    <w:rsid w:val="00754BA2"/>
    <w:rsid w:val="0075574F"/>
    <w:rsid w:val="00755A1E"/>
    <w:rsid w:val="00755DAF"/>
    <w:rsid w:val="00756377"/>
    <w:rsid w:val="00756F56"/>
    <w:rsid w:val="007616E6"/>
    <w:rsid w:val="00761976"/>
    <w:rsid w:val="00761EA3"/>
    <w:rsid w:val="007620AF"/>
    <w:rsid w:val="00762189"/>
    <w:rsid w:val="007636A6"/>
    <w:rsid w:val="00763899"/>
    <w:rsid w:val="00763A30"/>
    <w:rsid w:val="00763B35"/>
    <w:rsid w:val="007659E9"/>
    <w:rsid w:val="00765FCC"/>
    <w:rsid w:val="00765FFB"/>
    <w:rsid w:val="007678B8"/>
    <w:rsid w:val="00767D56"/>
    <w:rsid w:val="007702E7"/>
    <w:rsid w:val="00770931"/>
    <w:rsid w:val="00770A35"/>
    <w:rsid w:val="00770BD0"/>
    <w:rsid w:val="00770C05"/>
    <w:rsid w:val="00770E4E"/>
    <w:rsid w:val="007713B3"/>
    <w:rsid w:val="00771455"/>
    <w:rsid w:val="007718A5"/>
    <w:rsid w:val="00771B41"/>
    <w:rsid w:val="007722DF"/>
    <w:rsid w:val="00772891"/>
    <w:rsid w:val="007733A8"/>
    <w:rsid w:val="00773E2A"/>
    <w:rsid w:val="007745CB"/>
    <w:rsid w:val="00776107"/>
    <w:rsid w:val="007763CF"/>
    <w:rsid w:val="007763FB"/>
    <w:rsid w:val="0077712A"/>
    <w:rsid w:val="00777203"/>
    <w:rsid w:val="00780282"/>
    <w:rsid w:val="00780D01"/>
    <w:rsid w:val="00780F1B"/>
    <w:rsid w:val="00781E02"/>
    <w:rsid w:val="007827FF"/>
    <w:rsid w:val="00782DB9"/>
    <w:rsid w:val="007833AF"/>
    <w:rsid w:val="0078506B"/>
    <w:rsid w:val="00786B7E"/>
    <w:rsid w:val="00787762"/>
    <w:rsid w:val="0079073E"/>
    <w:rsid w:val="007907B3"/>
    <w:rsid w:val="0079141C"/>
    <w:rsid w:val="007924F3"/>
    <w:rsid w:val="0079255D"/>
    <w:rsid w:val="0079255F"/>
    <w:rsid w:val="0079337B"/>
    <w:rsid w:val="007933DD"/>
    <w:rsid w:val="00793B43"/>
    <w:rsid w:val="00794D4C"/>
    <w:rsid w:val="00795B4F"/>
    <w:rsid w:val="007962D7"/>
    <w:rsid w:val="007A07FF"/>
    <w:rsid w:val="007A0960"/>
    <w:rsid w:val="007A0F69"/>
    <w:rsid w:val="007A2B08"/>
    <w:rsid w:val="007A2E9A"/>
    <w:rsid w:val="007A2F2F"/>
    <w:rsid w:val="007A3757"/>
    <w:rsid w:val="007A3F84"/>
    <w:rsid w:val="007A482C"/>
    <w:rsid w:val="007A5D32"/>
    <w:rsid w:val="007A5EF4"/>
    <w:rsid w:val="007A6094"/>
    <w:rsid w:val="007A66C5"/>
    <w:rsid w:val="007A6B6E"/>
    <w:rsid w:val="007A728F"/>
    <w:rsid w:val="007B0B5C"/>
    <w:rsid w:val="007B122C"/>
    <w:rsid w:val="007B2FA0"/>
    <w:rsid w:val="007B4EB9"/>
    <w:rsid w:val="007B587E"/>
    <w:rsid w:val="007B5935"/>
    <w:rsid w:val="007B609B"/>
    <w:rsid w:val="007B68BA"/>
    <w:rsid w:val="007B7303"/>
    <w:rsid w:val="007B7667"/>
    <w:rsid w:val="007C016A"/>
    <w:rsid w:val="007C0669"/>
    <w:rsid w:val="007C18F8"/>
    <w:rsid w:val="007C30B2"/>
    <w:rsid w:val="007C3E5E"/>
    <w:rsid w:val="007C4195"/>
    <w:rsid w:val="007C5291"/>
    <w:rsid w:val="007C7CE5"/>
    <w:rsid w:val="007D0B1C"/>
    <w:rsid w:val="007D227D"/>
    <w:rsid w:val="007D26AD"/>
    <w:rsid w:val="007D48C6"/>
    <w:rsid w:val="007D4E07"/>
    <w:rsid w:val="007D6151"/>
    <w:rsid w:val="007D6600"/>
    <w:rsid w:val="007D7779"/>
    <w:rsid w:val="007D7F02"/>
    <w:rsid w:val="007E0DFC"/>
    <w:rsid w:val="007E18F3"/>
    <w:rsid w:val="007E1C93"/>
    <w:rsid w:val="007E2DFF"/>
    <w:rsid w:val="007E30DB"/>
    <w:rsid w:val="007E351A"/>
    <w:rsid w:val="007E388F"/>
    <w:rsid w:val="007E66D8"/>
    <w:rsid w:val="007F0187"/>
    <w:rsid w:val="007F0CD4"/>
    <w:rsid w:val="007F10BE"/>
    <w:rsid w:val="007F1A7C"/>
    <w:rsid w:val="007F20A0"/>
    <w:rsid w:val="007F713D"/>
    <w:rsid w:val="007F7160"/>
    <w:rsid w:val="007F779C"/>
    <w:rsid w:val="007F7FDE"/>
    <w:rsid w:val="00800AE2"/>
    <w:rsid w:val="008013BA"/>
    <w:rsid w:val="00802429"/>
    <w:rsid w:val="00803391"/>
    <w:rsid w:val="008049CF"/>
    <w:rsid w:val="00804EAA"/>
    <w:rsid w:val="008059CF"/>
    <w:rsid w:val="00806C7F"/>
    <w:rsid w:val="008109F9"/>
    <w:rsid w:val="00810A15"/>
    <w:rsid w:val="008121B1"/>
    <w:rsid w:val="0081257B"/>
    <w:rsid w:val="00813FA4"/>
    <w:rsid w:val="008156A1"/>
    <w:rsid w:val="008167D1"/>
    <w:rsid w:val="00817A26"/>
    <w:rsid w:val="0082035B"/>
    <w:rsid w:val="00820C61"/>
    <w:rsid w:val="00820EE3"/>
    <w:rsid w:val="0082148D"/>
    <w:rsid w:val="008229D0"/>
    <w:rsid w:val="00822B34"/>
    <w:rsid w:val="00822BC5"/>
    <w:rsid w:val="00822BC9"/>
    <w:rsid w:val="008230D7"/>
    <w:rsid w:val="008232F3"/>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6AC"/>
    <w:rsid w:val="0083776F"/>
    <w:rsid w:val="00837BB5"/>
    <w:rsid w:val="00840624"/>
    <w:rsid w:val="0084124A"/>
    <w:rsid w:val="0084228B"/>
    <w:rsid w:val="008434EF"/>
    <w:rsid w:val="008439F6"/>
    <w:rsid w:val="008440BD"/>
    <w:rsid w:val="00844420"/>
    <w:rsid w:val="0084484C"/>
    <w:rsid w:val="00844C0A"/>
    <w:rsid w:val="0084522F"/>
    <w:rsid w:val="00845311"/>
    <w:rsid w:val="00845A84"/>
    <w:rsid w:val="00845FBE"/>
    <w:rsid w:val="00846A48"/>
    <w:rsid w:val="00846E31"/>
    <w:rsid w:val="008471FE"/>
    <w:rsid w:val="008502F2"/>
    <w:rsid w:val="00850314"/>
    <w:rsid w:val="0085089F"/>
    <w:rsid w:val="008509DB"/>
    <w:rsid w:val="00850E91"/>
    <w:rsid w:val="00851513"/>
    <w:rsid w:val="00852DD1"/>
    <w:rsid w:val="00852EBF"/>
    <w:rsid w:val="00853E00"/>
    <w:rsid w:val="00855943"/>
    <w:rsid w:val="00856598"/>
    <w:rsid w:val="00856FFA"/>
    <w:rsid w:val="00857A7A"/>
    <w:rsid w:val="0086248D"/>
    <w:rsid w:val="0086334D"/>
    <w:rsid w:val="0086468B"/>
    <w:rsid w:val="00864FAB"/>
    <w:rsid w:val="0086670B"/>
    <w:rsid w:val="00866B93"/>
    <w:rsid w:val="00866D88"/>
    <w:rsid w:val="008676B0"/>
    <w:rsid w:val="00870380"/>
    <w:rsid w:val="008709C0"/>
    <w:rsid w:val="00871BAF"/>
    <w:rsid w:val="00872569"/>
    <w:rsid w:val="00873EBD"/>
    <w:rsid w:val="008741A3"/>
    <w:rsid w:val="00874CD0"/>
    <w:rsid w:val="00874F47"/>
    <w:rsid w:val="0087555E"/>
    <w:rsid w:val="00875802"/>
    <w:rsid w:val="00875D38"/>
    <w:rsid w:val="008765E0"/>
    <w:rsid w:val="008770A5"/>
    <w:rsid w:val="00877C76"/>
    <w:rsid w:val="00880042"/>
    <w:rsid w:val="00880EEB"/>
    <w:rsid w:val="00881D21"/>
    <w:rsid w:val="00881E9C"/>
    <w:rsid w:val="00882347"/>
    <w:rsid w:val="00883AEA"/>
    <w:rsid w:val="00883B52"/>
    <w:rsid w:val="00883CA1"/>
    <w:rsid w:val="00884336"/>
    <w:rsid w:val="0088652C"/>
    <w:rsid w:val="00886784"/>
    <w:rsid w:val="00886A5A"/>
    <w:rsid w:val="008903AC"/>
    <w:rsid w:val="00892126"/>
    <w:rsid w:val="008923D9"/>
    <w:rsid w:val="008943C6"/>
    <w:rsid w:val="00894871"/>
    <w:rsid w:val="00894BC6"/>
    <w:rsid w:val="0089537C"/>
    <w:rsid w:val="00895D2F"/>
    <w:rsid w:val="008961AE"/>
    <w:rsid w:val="00897480"/>
    <w:rsid w:val="008A1D94"/>
    <w:rsid w:val="008A29C2"/>
    <w:rsid w:val="008A34BA"/>
    <w:rsid w:val="008A3B24"/>
    <w:rsid w:val="008A3D59"/>
    <w:rsid w:val="008A5AF1"/>
    <w:rsid w:val="008A6502"/>
    <w:rsid w:val="008A7824"/>
    <w:rsid w:val="008A7C1D"/>
    <w:rsid w:val="008A7D70"/>
    <w:rsid w:val="008B099F"/>
    <w:rsid w:val="008B0CA3"/>
    <w:rsid w:val="008B0EFC"/>
    <w:rsid w:val="008B1CF1"/>
    <w:rsid w:val="008B23B1"/>
    <w:rsid w:val="008B383A"/>
    <w:rsid w:val="008B38DC"/>
    <w:rsid w:val="008B3C13"/>
    <w:rsid w:val="008B428D"/>
    <w:rsid w:val="008B49EC"/>
    <w:rsid w:val="008B50FB"/>
    <w:rsid w:val="008B577D"/>
    <w:rsid w:val="008B588B"/>
    <w:rsid w:val="008C0292"/>
    <w:rsid w:val="008C0C04"/>
    <w:rsid w:val="008C1095"/>
    <w:rsid w:val="008C1C12"/>
    <w:rsid w:val="008C3B0C"/>
    <w:rsid w:val="008C49FB"/>
    <w:rsid w:val="008C541D"/>
    <w:rsid w:val="008C6323"/>
    <w:rsid w:val="008D0016"/>
    <w:rsid w:val="008D0C51"/>
    <w:rsid w:val="008D27FA"/>
    <w:rsid w:val="008D3125"/>
    <w:rsid w:val="008D5689"/>
    <w:rsid w:val="008D5986"/>
    <w:rsid w:val="008D62B7"/>
    <w:rsid w:val="008D6B2F"/>
    <w:rsid w:val="008D7823"/>
    <w:rsid w:val="008D7A3C"/>
    <w:rsid w:val="008E0A47"/>
    <w:rsid w:val="008E0C30"/>
    <w:rsid w:val="008E13F7"/>
    <w:rsid w:val="008E1AD6"/>
    <w:rsid w:val="008E1EF4"/>
    <w:rsid w:val="008E2B34"/>
    <w:rsid w:val="008E31F2"/>
    <w:rsid w:val="008E3569"/>
    <w:rsid w:val="008E36AA"/>
    <w:rsid w:val="008E42A2"/>
    <w:rsid w:val="008E454B"/>
    <w:rsid w:val="008E4DA7"/>
    <w:rsid w:val="008E5438"/>
    <w:rsid w:val="008E5B7E"/>
    <w:rsid w:val="008E617C"/>
    <w:rsid w:val="008E64B0"/>
    <w:rsid w:val="008E73AD"/>
    <w:rsid w:val="008F028F"/>
    <w:rsid w:val="008F0DAC"/>
    <w:rsid w:val="008F16FF"/>
    <w:rsid w:val="008F1946"/>
    <w:rsid w:val="008F2271"/>
    <w:rsid w:val="008F3E60"/>
    <w:rsid w:val="008F52B7"/>
    <w:rsid w:val="008F555F"/>
    <w:rsid w:val="008F6530"/>
    <w:rsid w:val="008F74C9"/>
    <w:rsid w:val="00902C65"/>
    <w:rsid w:val="00904FDB"/>
    <w:rsid w:val="0090503D"/>
    <w:rsid w:val="0090619F"/>
    <w:rsid w:val="009116C5"/>
    <w:rsid w:val="00911A17"/>
    <w:rsid w:val="00911A58"/>
    <w:rsid w:val="00911DBA"/>
    <w:rsid w:val="00912642"/>
    <w:rsid w:val="00913205"/>
    <w:rsid w:val="0091333E"/>
    <w:rsid w:val="009134EA"/>
    <w:rsid w:val="0091520B"/>
    <w:rsid w:val="00915844"/>
    <w:rsid w:val="00917F98"/>
    <w:rsid w:val="00920247"/>
    <w:rsid w:val="00920C80"/>
    <w:rsid w:val="00920EB0"/>
    <w:rsid w:val="00922274"/>
    <w:rsid w:val="00923D6C"/>
    <w:rsid w:val="0092423D"/>
    <w:rsid w:val="0092451B"/>
    <w:rsid w:val="0092454E"/>
    <w:rsid w:val="00924753"/>
    <w:rsid w:val="009274B3"/>
    <w:rsid w:val="00927FD0"/>
    <w:rsid w:val="0093140E"/>
    <w:rsid w:val="00932E74"/>
    <w:rsid w:val="00933172"/>
    <w:rsid w:val="0093380C"/>
    <w:rsid w:val="009369D3"/>
    <w:rsid w:val="00936A5C"/>
    <w:rsid w:val="00936DE8"/>
    <w:rsid w:val="00937927"/>
    <w:rsid w:val="00937B81"/>
    <w:rsid w:val="00937FA1"/>
    <w:rsid w:val="00941198"/>
    <w:rsid w:val="00941240"/>
    <w:rsid w:val="00941CE4"/>
    <w:rsid w:val="00942924"/>
    <w:rsid w:val="009435B8"/>
    <w:rsid w:val="00946486"/>
    <w:rsid w:val="009468D3"/>
    <w:rsid w:val="00946A36"/>
    <w:rsid w:val="00947B2E"/>
    <w:rsid w:val="0095016A"/>
    <w:rsid w:val="009501E0"/>
    <w:rsid w:val="00950DA8"/>
    <w:rsid w:val="00951147"/>
    <w:rsid w:val="009515D6"/>
    <w:rsid w:val="00951820"/>
    <w:rsid w:val="0095437B"/>
    <w:rsid w:val="0095616A"/>
    <w:rsid w:val="00956342"/>
    <w:rsid w:val="00956B8A"/>
    <w:rsid w:val="00961AC2"/>
    <w:rsid w:val="0096351E"/>
    <w:rsid w:val="00963B40"/>
    <w:rsid w:val="00964B44"/>
    <w:rsid w:val="009674F5"/>
    <w:rsid w:val="009676D9"/>
    <w:rsid w:val="0096798C"/>
    <w:rsid w:val="009700D3"/>
    <w:rsid w:val="00970628"/>
    <w:rsid w:val="00970CE2"/>
    <w:rsid w:val="009718A0"/>
    <w:rsid w:val="00971BFD"/>
    <w:rsid w:val="0097203D"/>
    <w:rsid w:val="00973AA1"/>
    <w:rsid w:val="0097416B"/>
    <w:rsid w:val="00974D2E"/>
    <w:rsid w:val="00974EFD"/>
    <w:rsid w:val="00975673"/>
    <w:rsid w:val="00976077"/>
    <w:rsid w:val="009772B0"/>
    <w:rsid w:val="00977573"/>
    <w:rsid w:val="00980618"/>
    <w:rsid w:val="0098175F"/>
    <w:rsid w:val="009821E3"/>
    <w:rsid w:val="00983960"/>
    <w:rsid w:val="00984549"/>
    <w:rsid w:val="0098472F"/>
    <w:rsid w:val="00985765"/>
    <w:rsid w:val="00987041"/>
    <w:rsid w:val="009875B7"/>
    <w:rsid w:val="00987949"/>
    <w:rsid w:val="00987A17"/>
    <w:rsid w:val="009900AC"/>
    <w:rsid w:val="009917CB"/>
    <w:rsid w:val="00992499"/>
    <w:rsid w:val="00992E39"/>
    <w:rsid w:val="009933BE"/>
    <w:rsid w:val="009933F8"/>
    <w:rsid w:val="009949EB"/>
    <w:rsid w:val="00994B27"/>
    <w:rsid w:val="00994B73"/>
    <w:rsid w:val="00994F94"/>
    <w:rsid w:val="0099635C"/>
    <w:rsid w:val="00996B37"/>
    <w:rsid w:val="009A1064"/>
    <w:rsid w:val="009A2208"/>
    <w:rsid w:val="009A226D"/>
    <w:rsid w:val="009A24BC"/>
    <w:rsid w:val="009A3C30"/>
    <w:rsid w:val="009A3F5B"/>
    <w:rsid w:val="009A43D9"/>
    <w:rsid w:val="009A456B"/>
    <w:rsid w:val="009A4A25"/>
    <w:rsid w:val="009A4DC1"/>
    <w:rsid w:val="009A4E9B"/>
    <w:rsid w:val="009A591F"/>
    <w:rsid w:val="009A5DA7"/>
    <w:rsid w:val="009A65C1"/>
    <w:rsid w:val="009A68C2"/>
    <w:rsid w:val="009A7206"/>
    <w:rsid w:val="009B073C"/>
    <w:rsid w:val="009B0BF4"/>
    <w:rsid w:val="009B1D9A"/>
    <w:rsid w:val="009B2B79"/>
    <w:rsid w:val="009B301C"/>
    <w:rsid w:val="009B35F3"/>
    <w:rsid w:val="009B3FC8"/>
    <w:rsid w:val="009B4471"/>
    <w:rsid w:val="009B468A"/>
    <w:rsid w:val="009B4971"/>
    <w:rsid w:val="009B51D2"/>
    <w:rsid w:val="009B535E"/>
    <w:rsid w:val="009B6A90"/>
    <w:rsid w:val="009B78FA"/>
    <w:rsid w:val="009C04D9"/>
    <w:rsid w:val="009C20E4"/>
    <w:rsid w:val="009C36B3"/>
    <w:rsid w:val="009C5B04"/>
    <w:rsid w:val="009C7042"/>
    <w:rsid w:val="009D148F"/>
    <w:rsid w:val="009D1536"/>
    <w:rsid w:val="009D15B1"/>
    <w:rsid w:val="009D23FB"/>
    <w:rsid w:val="009D43D1"/>
    <w:rsid w:val="009D4B00"/>
    <w:rsid w:val="009D4CC6"/>
    <w:rsid w:val="009D4F8B"/>
    <w:rsid w:val="009D513C"/>
    <w:rsid w:val="009D60A1"/>
    <w:rsid w:val="009D7562"/>
    <w:rsid w:val="009E0A8F"/>
    <w:rsid w:val="009E20B2"/>
    <w:rsid w:val="009E49EB"/>
    <w:rsid w:val="009E51DA"/>
    <w:rsid w:val="009E5366"/>
    <w:rsid w:val="009E5791"/>
    <w:rsid w:val="009E5FED"/>
    <w:rsid w:val="009E60AA"/>
    <w:rsid w:val="009E6340"/>
    <w:rsid w:val="009E70AC"/>
    <w:rsid w:val="009E7A7B"/>
    <w:rsid w:val="009E7BB0"/>
    <w:rsid w:val="009F0399"/>
    <w:rsid w:val="009F0E96"/>
    <w:rsid w:val="009F2A83"/>
    <w:rsid w:val="009F393E"/>
    <w:rsid w:val="009F4C71"/>
    <w:rsid w:val="009F7529"/>
    <w:rsid w:val="00A004BB"/>
    <w:rsid w:val="00A00A86"/>
    <w:rsid w:val="00A00E3A"/>
    <w:rsid w:val="00A011C5"/>
    <w:rsid w:val="00A01AC2"/>
    <w:rsid w:val="00A05343"/>
    <w:rsid w:val="00A054CA"/>
    <w:rsid w:val="00A05B29"/>
    <w:rsid w:val="00A060D1"/>
    <w:rsid w:val="00A060FB"/>
    <w:rsid w:val="00A067D7"/>
    <w:rsid w:val="00A06A3F"/>
    <w:rsid w:val="00A070B3"/>
    <w:rsid w:val="00A07DB7"/>
    <w:rsid w:val="00A1000D"/>
    <w:rsid w:val="00A1137A"/>
    <w:rsid w:val="00A137B6"/>
    <w:rsid w:val="00A14076"/>
    <w:rsid w:val="00A1539A"/>
    <w:rsid w:val="00A15AE2"/>
    <w:rsid w:val="00A1664D"/>
    <w:rsid w:val="00A20671"/>
    <w:rsid w:val="00A21B54"/>
    <w:rsid w:val="00A22069"/>
    <w:rsid w:val="00A22241"/>
    <w:rsid w:val="00A23324"/>
    <w:rsid w:val="00A23527"/>
    <w:rsid w:val="00A23641"/>
    <w:rsid w:val="00A24945"/>
    <w:rsid w:val="00A24E9C"/>
    <w:rsid w:val="00A25A1B"/>
    <w:rsid w:val="00A25AB5"/>
    <w:rsid w:val="00A260F4"/>
    <w:rsid w:val="00A2646D"/>
    <w:rsid w:val="00A270B6"/>
    <w:rsid w:val="00A30AEB"/>
    <w:rsid w:val="00A31371"/>
    <w:rsid w:val="00A314BA"/>
    <w:rsid w:val="00A31622"/>
    <w:rsid w:val="00A31A9F"/>
    <w:rsid w:val="00A31AFE"/>
    <w:rsid w:val="00A31EDE"/>
    <w:rsid w:val="00A327FC"/>
    <w:rsid w:val="00A339BF"/>
    <w:rsid w:val="00A33BE0"/>
    <w:rsid w:val="00A33DB9"/>
    <w:rsid w:val="00A35689"/>
    <w:rsid w:val="00A361FC"/>
    <w:rsid w:val="00A362F9"/>
    <w:rsid w:val="00A36FD9"/>
    <w:rsid w:val="00A3722F"/>
    <w:rsid w:val="00A40128"/>
    <w:rsid w:val="00A4095E"/>
    <w:rsid w:val="00A40BC4"/>
    <w:rsid w:val="00A40CAE"/>
    <w:rsid w:val="00A41771"/>
    <w:rsid w:val="00A41818"/>
    <w:rsid w:val="00A42863"/>
    <w:rsid w:val="00A437B0"/>
    <w:rsid w:val="00A43F27"/>
    <w:rsid w:val="00A4428B"/>
    <w:rsid w:val="00A449B9"/>
    <w:rsid w:val="00A44AFB"/>
    <w:rsid w:val="00A44EE3"/>
    <w:rsid w:val="00A457EA"/>
    <w:rsid w:val="00A45FD8"/>
    <w:rsid w:val="00A46237"/>
    <w:rsid w:val="00A47043"/>
    <w:rsid w:val="00A47AAF"/>
    <w:rsid w:val="00A50EE6"/>
    <w:rsid w:val="00A51E92"/>
    <w:rsid w:val="00A52CD8"/>
    <w:rsid w:val="00A569CA"/>
    <w:rsid w:val="00A614B8"/>
    <w:rsid w:val="00A61699"/>
    <w:rsid w:val="00A62CB9"/>
    <w:rsid w:val="00A62D5D"/>
    <w:rsid w:val="00A63350"/>
    <w:rsid w:val="00A64635"/>
    <w:rsid w:val="00A6484E"/>
    <w:rsid w:val="00A65119"/>
    <w:rsid w:val="00A65962"/>
    <w:rsid w:val="00A66F1E"/>
    <w:rsid w:val="00A67C4C"/>
    <w:rsid w:val="00A70BDE"/>
    <w:rsid w:val="00A7107D"/>
    <w:rsid w:val="00A7189C"/>
    <w:rsid w:val="00A726D9"/>
    <w:rsid w:val="00A72BC7"/>
    <w:rsid w:val="00A731FA"/>
    <w:rsid w:val="00A74EB3"/>
    <w:rsid w:val="00A752A7"/>
    <w:rsid w:val="00A75384"/>
    <w:rsid w:val="00A762F8"/>
    <w:rsid w:val="00A7699E"/>
    <w:rsid w:val="00A7700C"/>
    <w:rsid w:val="00A77855"/>
    <w:rsid w:val="00A80658"/>
    <w:rsid w:val="00A81219"/>
    <w:rsid w:val="00A81D16"/>
    <w:rsid w:val="00A82349"/>
    <w:rsid w:val="00A82B33"/>
    <w:rsid w:val="00A82DBD"/>
    <w:rsid w:val="00A82E97"/>
    <w:rsid w:val="00A84647"/>
    <w:rsid w:val="00A84651"/>
    <w:rsid w:val="00A85A4E"/>
    <w:rsid w:val="00A8699F"/>
    <w:rsid w:val="00A90211"/>
    <w:rsid w:val="00A90D98"/>
    <w:rsid w:val="00A914BB"/>
    <w:rsid w:val="00A93786"/>
    <w:rsid w:val="00A94759"/>
    <w:rsid w:val="00A95CC4"/>
    <w:rsid w:val="00A96DBD"/>
    <w:rsid w:val="00A96DE6"/>
    <w:rsid w:val="00A97313"/>
    <w:rsid w:val="00AA0765"/>
    <w:rsid w:val="00AA1757"/>
    <w:rsid w:val="00AA1D20"/>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4CE2"/>
    <w:rsid w:val="00AC5C06"/>
    <w:rsid w:val="00AC771F"/>
    <w:rsid w:val="00AD0F9D"/>
    <w:rsid w:val="00AD43F5"/>
    <w:rsid w:val="00AD4A88"/>
    <w:rsid w:val="00AD4B0C"/>
    <w:rsid w:val="00AD4B6E"/>
    <w:rsid w:val="00AD5EBC"/>
    <w:rsid w:val="00AD75ED"/>
    <w:rsid w:val="00AE05A6"/>
    <w:rsid w:val="00AE0D7C"/>
    <w:rsid w:val="00AE0EA3"/>
    <w:rsid w:val="00AE1C98"/>
    <w:rsid w:val="00AE25E3"/>
    <w:rsid w:val="00AE2AA0"/>
    <w:rsid w:val="00AE3940"/>
    <w:rsid w:val="00AE3E2C"/>
    <w:rsid w:val="00AE40DE"/>
    <w:rsid w:val="00AE41A9"/>
    <w:rsid w:val="00AE425B"/>
    <w:rsid w:val="00AE4368"/>
    <w:rsid w:val="00AE5A39"/>
    <w:rsid w:val="00AE5B56"/>
    <w:rsid w:val="00AE7037"/>
    <w:rsid w:val="00AE70E6"/>
    <w:rsid w:val="00AF00A1"/>
    <w:rsid w:val="00AF00DC"/>
    <w:rsid w:val="00AF05B0"/>
    <w:rsid w:val="00AF07E9"/>
    <w:rsid w:val="00AF1899"/>
    <w:rsid w:val="00AF2694"/>
    <w:rsid w:val="00AF45CC"/>
    <w:rsid w:val="00AF579C"/>
    <w:rsid w:val="00AF59E8"/>
    <w:rsid w:val="00AF6226"/>
    <w:rsid w:val="00B02638"/>
    <w:rsid w:val="00B0297F"/>
    <w:rsid w:val="00B03E02"/>
    <w:rsid w:val="00B04287"/>
    <w:rsid w:val="00B0642B"/>
    <w:rsid w:val="00B06608"/>
    <w:rsid w:val="00B066DF"/>
    <w:rsid w:val="00B06968"/>
    <w:rsid w:val="00B079FD"/>
    <w:rsid w:val="00B10875"/>
    <w:rsid w:val="00B136C8"/>
    <w:rsid w:val="00B158B2"/>
    <w:rsid w:val="00B15D26"/>
    <w:rsid w:val="00B17D08"/>
    <w:rsid w:val="00B20ACD"/>
    <w:rsid w:val="00B2285C"/>
    <w:rsid w:val="00B22C51"/>
    <w:rsid w:val="00B243D2"/>
    <w:rsid w:val="00B243EB"/>
    <w:rsid w:val="00B248BF"/>
    <w:rsid w:val="00B250EB"/>
    <w:rsid w:val="00B2734E"/>
    <w:rsid w:val="00B27A03"/>
    <w:rsid w:val="00B313CE"/>
    <w:rsid w:val="00B32502"/>
    <w:rsid w:val="00B32C0C"/>
    <w:rsid w:val="00B32E95"/>
    <w:rsid w:val="00B340EC"/>
    <w:rsid w:val="00B341E0"/>
    <w:rsid w:val="00B34AF9"/>
    <w:rsid w:val="00B356E6"/>
    <w:rsid w:val="00B36541"/>
    <w:rsid w:val="00B3773E"/>
    <w:rsid w:val="00B404E7"/>
    <w:rsid w:val="00B409E0"/>
    <w:rsid w:val="00B40F6A"/>
    <w:rsid w:val="00B41E7B"/>
    <w:rsid w:val="00B44894"/>
    <w:rsid w:val="00B45FD6"/>
    <w:rsid w:val="00B5086C"/>
    <w:rsid w:val="00B50E6C"/>
    <w:rsid w:val="00B51CE6"/>
    <w:rsid w:val="00B51DEE"/>
    <w:rsid w:val="00B54B07"/>
    <w:rsid w:val="00B550A7"/>
    <w:rsid w:val="00B55905"/>
    <w:rsid w:val="00B57656"/>
    <w:rsid w:val="00B57762"/>
    <w:rsid w:val="00B57E43"/>
    <w:rsid w:val="00B57F29"/>
    <w:rsid w:val="00B57FF1"/>
    <w:rsid w:val="00B60F09"/>
    <w:rsid w:val="00B616C8"/>
    <w:rsid w:val="00B62B54"/>
    <w:rsid w:val="00B62ECB"/>
    <w:rsid w:val="00B63330"/>
    <w:rsid w:val="00B639AD"/>
    <w:rsid w:val="00B63B1E"/>
    <w:rsid w:val="00B63C44"/>
    <w:rsid w:val="00B63C80"/>
    <w:rsid w:val="00B64CC6"/>
    <w:rsid w:val="00B654E0"/>
    <w:rsid w:val="00B65611"/>
    <w:rsid w:val="00B66503"/>
    <w:rsid w:val="00B66F13"/>
    <w:rsid w:val="00B71A44"/>
    <w:rsid w:val="00B71DEC"/>
    <w:rsid w:val="00B74EC0"/>
    <w:rsid w:val="00B7580A"/>
    <w:rsid w:val="00B764BF"/>
    <w:rsid w:val="00B76CA0"/>
    <w:rsid w:val="00B76DBE"/>
    <w:rsid w:val="00B7705A"/>
    <w:rsid w:val="00B81A91"/>
    <w:rsid w:val="00B823E1"/>
    <w:rsid w:val="00B83A7F"/>
    <w:rsid w:val="00B85641"/>
    <w:rsid w:val="00B85895"/>
    <w:rsid w:val="00B85AC1"/>
    <w:rsid w:val="00B86BFA"/>
    <w:rsid w:val="00B86FD9"/>
    <w:rsid w:val="00B87264"/>
    <w:rsid w:val="00B91954"/>
    <w:rsid w:val="00B9240C"/>
    <w:rsid w:val="00B9241B"/>
    <w:rsid w:val="00B92BCA"/>
    <w:rsid w:val="00B935D6"/>
    <w:rsid w:val="00B94C45"/>
    <w:rsid w:val="00B964C1"/>
    <w:rsid w:val="00B964C3"/>
    <w:rsid w:val="00BA0A06"/>
    <w:rsid w:val="00BA2D52"/>
    <w:rsid w:val="00BA2ECD"/>
    <w:rsid w:val="00BA3463"/>
    <w:rsid w:val="00BA3936"/>
    <w:rsid w:val="00BA3D0C"/>
    <w:rsid w:val="00BA5EC2"/>
    <w:rsid w:val="00BA6056"/>
    <w:rsid w:val="00BA6587"/>
    <w:rsid w:val="00BA6998"/>
    <w:rsid w:val="00BA74B4"/>
    <w:rsid w:val="00BA75B1"/>
    <w:rsid w:val="00BA7C7F"/>
    <w:rsid w:val="00BA7DF9"/>
    <w:rsid w:val="00BB092C"/>
    <w:rsid w:val="00BB0D25"/>
    <w:rsid w:val="00BB1539"/>
    <w:rsid w:val="00BB1F03"/>
    <w:rsid w:val="00BB2C43"/>
    <w:rsid w:val="00BB365E"/>
    <w:rsid w:val="00BB3B1C"/>
    <w:rsid w:val="00BB434C"/>
    <w:rsid w:val="00BB4409"/>
    <w:rsid w:val="00BB5F67"/>
    <w:rsid w:val="00BB7309"/>
    <w:rsid w:val="00BB75A6"/>
    <w:rsid w:val="00BB771A"/>
    <w:rsid w:val="00BC13D7"/>
    <w:rsid w:val="00BC1CA1"/>
    <w:rsid w:val="00BC1F53"/>
    <w:rsid w:val="00BC24D7"/>
    <w:rsid w:val="00BC2C1E"/>
    <w:rsid w:val="00BC353E"/>
    <w:rsid w:val="00BC36A8"/>
    <w:rsid w:val="00BC36C3"/>
    <w:rsid w:val="00BC396F"/>
    <w:rsid w:val="00BC46DD"/>
    <w:rsid w:val="00BC4BFE"/>
    <w:rsid w:val="00BC56CC"/>
    <w:rsid w:val="00BC5C35"/>
    <w:rsid w:val="00BC74C3"/>
    <w:rsid w:val="00BC7C52"/>
    <w:rsid w:val="00BD051C"/>
    <w:rsid w:val="00BD0634"/>
    <w:rsid w:val="00BD0D20"/>
    <w:rsid w:val="00BD12F9"/>
    <w:rsid w:val="00BD1B90"/>
    <w:rsid w:val="00BD23C8"/>
    <w:rsid w:val="00BD251B"/>
    <w:rsid w:val="00BD417A"/>
    <w:rsid w:val="00BD41D2"/>
    <w:rsid w:val="00BD4327"/>
    <w:rsid w:val="00BD46F1"/>
    <w:rsid w:val="00BD4797"/>
    <w:rsid w:val="00BD6CBB"/>
    <w:rsid w:val="00BD6E0C"/>
    <w:rsid w:val="00BE08E6"/>
    <w:rsid w:val="00BE0E74"/>
    <w:rsid w:val="00BE1526"/>
    <w:rsid w:val="00BE1E2C"/>
    <w:rsid w:val="00BE1E79"/>
    <w:rsid w:val="00BE2D53"/>
    <w:rsid w:val="00BE2F67"/>
    <w:rsid w:val="00BE385E"/>
    <w:rsid w:val="00BE4D8F"/>
    <w:rsid w:val="00BE58C6"/>
    <w:rsid w:val="00BE6457"/>
    <w:rsid w:val="00BE6503"/>
    <w:rsid w:val="00BF00E4"/>
    <w:rsid w:val="00BF04D6"/>
    <w:rsid w:val="00BF062D"/>
    <w:rsid w:val="00BF0FB4"/>
    <w:rsid w:val="00BF18F7"/>
    <w:rsid w:val="00BF2161"/>
    <w:rsid w:val="00BF22E4"/>
    <w:rsid w:val="00BF33C9"/>
    <w:rsid w:val="00BF3418"/>
    <w:rsid w:val="00BF36B0"/>
    <w:rsid w:val="00BF3B14"/>
    <w:rsid w:val="00BF3CF5"/>
    <w:rsid w:val="00BF4190"/>
    <w:rsid w:val="00BF50BF"/>
    <w:rsid w:val="00BF523A"/>
    <w:rsid w:val="00BF5DAB"/>
    <w:rsid w:val="00BF75B7"/>
    <w:rsid w:val="00BF76E7"/>
    <w:rsid w:val="00BF76F2"/>
    <w:rsid w:val="00BF7D82"/>
    <w:rsid w:val="00C01725"/>
    <w:rsid w:val="00C02096"/>
    <w:rsid w:val="00C04573"/>
    <w:rsid w:val="00C058CD"/>
    <w:rsid w:val="00C067DC"/>
    <w:rsid w:val="00C06EFC"/>
    <w:rsid w:val="00C07CC8"/>
    <w:rsid w:val="00C11486"/>
    <w:rsid w:val="00C11686"/>
    <w:rsid w:val="00C116E0"/>
    <w:rsid w:val="00C11C06"/>
    <w:rsid w:val="00C1200E"/>
    <w:rsid w:val="00C130BE"/>
    <w:rsid w:val="00C130E3"/>
    <w:rsid w:val="00C13906"/>
    <w:rsid w:val="00C139E1"/>
    <w:rsid w:val="00C14758"/>
    <w:rsid w:val="00C151D9"/>
    <w:rsid w:val="00C17AB8"/>
    <w:rsid w:val="00C24A08"/>
    <w:rsid w:val="00C26519"/>
    <w:rsid w:val="00C30627"/>
    <w:rsid w:val="00C30CE1"/>
    <w:rsid w:val="00C32833"/>
    <w:rsid w:val="00C32AA6"/>
    <w:rsid w:val="00C33685"/>
    <w:rsid w:val="00C336D3"/>
    <w:rsid w:val="00C34168"/>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6F6F"/>
    <w:rsid w:val="00C4777B"/>
    <w:rsid w:val="00C50C72"/>
    <w:rsid w:val="00C521DA"/>
    <w:rsid w:val="00C538DA"/>
    <w:rsid w:val="00C53EA1"/>
    <w:rsid w:val="00C54191"/>
    <w:rsid w:val="00C54808"/>
    <w:rsid w:val="00C557B4"/>
    <w:rsid w:val="00C565E1"/>
    <w:rsid w:val="00C56671"/>
    <w:rsid w:val="00C56B38"/>
    <w:rsid w:val="00C572B0"/>
    <w:rsid w:val="00C57343"/>
    <w:rsid w:val="00C6029E"/>
    <w:rsid w:val="00C6029F"/>
    <w:rsid w:val="00C604CE"/>
    <w:rsid w:val="00C60645"/>
    <w:rsid w:val="00C6180B"/>
    <w:rsid w:val="00C61DB1"/>
    <w:rsid w:val="00C62BB9"/>
    <w:rsid w:val="00C6329E"/>
    <w:rsid w:val="00C63A67"/>
    <w:rsid w:val="00C643B5"/>
    <w:rsid w:val="00C6548A"/>
    <w:rsid w:val="00C656AF"/>
    <w:rsid w:val="00C65779"/>
    <w:rsid w:val="00C65943"/>
    <w:rsid w:val="00C65D08"/>
    <w:rsid w:val="00C70DAE"/>
    <w:rsid w:val="00C71F2E"/>
    <w:rsid w:val="00C7261D"/>
    <w:rsid w:val="00C72939"/>
    <w:rsid w:val="00C73180"/>
    <w:rsid w:val="00C747EE"/>
    <w:rsid w:val="00C74FA1"/>
    <w:rsid w:val="00C75CA1"/>
    <w:rsid w:val="00C76B34"/>
    <w:rsid w:val="00C77934"/>
    <w:rsid w:val="00C80C00"/>
    <w:rsid w:val="00C81552"/>
    <w:rsid w:val="00C81F3D"/>
    <w:rsid w:val="00C83D25"/>
    <w:rsid w:val="00C84FAE"/>
    <w:rsid w:val="00C85381"/>
    <w:rsid w:val="00C861E7"/>
    <w:rsid w:val="00C86919"/>
    <w:rsid w:val="00C86934"/>
    <w:rsid w:val="00C87235"/>
    <w:rsid w:val="00C902B2"/>
    <w:rsid w:val="00C91693"/>
    <w:rsid w:val="00C92A7D"/>
    <w:rsid w:val="00C930AF"/>
    <w:rsid w:val="00C93892"/>
    <w:rsid w:val="00C93F87"/>
    <w:rsid w:val="00C944B1"/>
    <w:rsid w:val="00C9457F"/>
    <w:rsid w:val="00C949C5"/>
    <w:rsid w:val="00C966F1"/>
    <w:rsid w:val="00C96D16"/>
    <w:rsid w:val="00C97397"/>
    <w:rsid w:val="00CA0EAB"/>
    <w:rsid w:val="00CA12EA"/>
    <w:rsid w:val="00CA18FD"/>
    <w:rsid w:val="00CA331D"/>
    <w:rsid w:val="00CA38C9"/>
    <w:rsid w:val="00CA45DC"/>
    <w:rsid w:val="00CA5606"/>
    <w:rsid w:val="00CA580F"/>
    <w:rsid w:val="00CA5B84"/>
    <w:rsid w:val="00CA6AE3"/>
    <w:rsid w:val="00CA6F11"/>
    <w:rsid w:val="00CA7A70"/>
    <w:rsid w:val="00CB0702"/>
    <w:rsid w:val="00CB176C"/>
    <w:rsid w:val="00CB1F1B"/>
    <w:rsid w:val="00CB2917"/>
    <w:rsid w:val="00CB4E55"/>
    <w:rsid w:val="00CB583E"/>
    <w:rsid w:val="00CB5CC6"/>
    <w:rsid w:val="00CB71CB"/>
    <w:rsid w:val="00CB7493"/>
    <w:rsid w:val="00CB765F"/>
    <w:rsid w:val="00CC0955"/>
    <w:rsid w:val="00CC1045"/>
    <w:rsid w:val="00CC1211"/>
    <w:rsid w:val="00CC3028"/>
    <w:rsid w:val="00CC3AC7"/>
    <w:rsid w:val="00CC3F88"/>
    <w:rsid w:val="00CC43E8"/>
    <w:rsid w:val="00CC4ED3"/>
    <w:rsid w:val="00CC4F8D"/>
    <w:rsid w:val="00CC7937"/>
    <w:rsid w:val="00CC7C05"/>
    <w:rsid w:val="00CD0FED"/>
    <w:rsid w:val="00CD1574"/>
    <w:rsid w:val="00CD25A8"/>
    <w:rsid w:val="00CD2AE8"/>
    <w:rsid w:val="00CD2EF2"/>
    <w:rsid w:val="00CD4EBA"/>
    <w:rsid w:val="00CD5478"/>
    <w:rsid w:val="00CD5FCE"/>
    <w:rsid w:val="00CD6045"/>
    <w:rsid w:val="00CD68A0"/>
    <w:rsid w:val="00CD7CAD"/>
    <w:rsid w:val="00CE071F"/>
    <w:rsid w:val="00CE0C6D"/>
    <w:rsid w:val="00CE1458"/>
    <w:rsid w:val="00CE1EB8"/>
    <w:rsid w:val="00CE2B01"/>
    <w:rsid w:val="00CE2BA8"/>
    <w:rsid w:val="00CE4262"/>
    <w:rsid w:val="00CE48E3"/>
    <w:rsid w:val="00CE4E99"/>
    <w:rsid w:val="00CE59B6"/>
    <w:rsid w:val="00CE6E1D"/>
    <w:rsid w:val="00CF0D35"/>
    <w:rsid w:val="00CF151A"/>
    <w:rsid w:val="00CF213A"/>
    <w:rsid w:val="00CF3165"/>
    <w:rsid w:val="00CF3423"/>
    <w:rsid w:val="00CF36B7"/>
    <w:rsid w:val="00CF5673"/>
    <w:rsid w:val="00CF5E81"/>
    <w:rsid w:val="00CF62A2"/>
    <w:rsid w:val="00CF68A5"/>
    <w:rsid w:val="00CF6BA9"/>
    <w:rsid w:val="00CF752A"/>
    <w:rsid w:val="00CF7A28"/>
    <w:rsid w:val="00D00384"/>
    <w:rsid w:val="00D005C9"/>
    <w:rsid w:val="00D01D98"/>
    <w:rsid w:val="00D01F0D"/>
    <w:rsid w:val="00D01FD4"/>
    <w:rsid w:val="00D02E06"/>
    <w:rsid w:val="00D04551"/>
    <w:rsid w:val="00D045DE"/>
    <w:rsid w:val="00D04A02"/>
    <w:rsid w:val="00D04B19"/>
    <w:rsid w:val="00D066CD"/>
    <w:rsid w:val="00D07317"/>
    <w:rsid w:val="00D10646"/>
    <w:rsid w:val="00D12130"/>
    <w:rsid w:val="00D1456A"/>
    <w:rsid w:val="00D14D90"/>
    <w:rsid w:val="00D15CDD"/>
    <w:rsid w:val="00D162CD"/>
    <w:rsid w:val="00D176A3"/>
    <w:rsid w:val="00D2240B"/>
    <w:rsid w:val="00D2270B"/>
    <w:rsid w:val="00D22895"/>
    <w:rsid w:val="00D22E0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5187"/>
    <w:rsid w:val="00D464D3"/>
    <w:rsid w:val="00D46F46"/>
    <w:rsid w:val="00D47955"/>
    <w:rsid w:val="00D4798C"/>
    <w:rsid w:val="00D47E81"/>
    <w:rsid w:val="00D506F5"/>
    <w:rsid w:val="00D507EC"/>
    <w:rsid w:val="00D516BD"/>
    <w:rsid w:val="00D52DB5"/>
    <w:rsid w:val="00D52FA8"/>
    <w:rsid w:val="00D5354A"/>
    <w:rsid w:val="00D53E71"/>
    <w:rsid w:val="00D550D2"/>
    <w:rsid w:val="00D5513A"/>
    <w:rsid w:val="00D56359"/>
    <w:rsid w:val="00D5703F"/>
    <w:rsid w:val="00D607DB"/>
    <w:rsid w:val="00D60EE4"/>
    <w:rsid w:val="00D61775"/>
    <w:rsid w:val="00D62B6B"/>
    <w:rsid w:val="00D62FE3"/>
    <w:rsid w:val="00D64D4F"/>
    <w:rsid w:val="00D64DC7"/>
    <w:rsid w:val="00D65E01"/>
    <w:rsid w:val="00D66303"/>
    <w:rsid w:val="00D663CE"/>
    <w:rsid w:val="00D6730F"/>
    <w:rsid w:val="00D70066"/>
    <w:rsid w:val="00D72370"/>
    <w:rsid w:val="00D7243B"/>
    <w:rsid w:val="00D74702"/>
    <w:rsid w:val="00D74A81"/>
    <w:rsid w:val="00D76705"/>
    <w:rsid w:val="00D76BE7"/>
    <w:rsid w:val="00D77542"/>
    <w:rsid w:val="00D7763F"/>
    <w:rsid w:val="00D81C7B"/>
    <w:rsid w:val="00D8223B"/>
    <w:rsid w:val="00D85F13"/>
    <w:rsid w:val="00D861B3"/>
    <w:rsid w:val="00D86BE1"/>
    <w:rsid w:val="00D876AE"/>
    <w:rsid w:val="00D901DF"/>
    <w:rsid w:val="00D90B43"/>
    <w:rsid w:val="00D90FE1"/>
    <w:rsid w:val="00D91821"/>
    <w:rsid w:val="00D939E8"/>
    <w:rsid w:val="00D95136"/>
    <w:rsid w:val="00D955E9"/>
    <w:rsid w:val="00D95871"/>
    <w:rsid w:val="00D9656E"/>
    <w:rsid w:val="00D96C82"/>
    <w:rsid w:val="00DA2001"/>
    <w:rsid w:val="00DA23F5"/>
    <w:rsid w:val="00DA32D3"/>
    <w:rsid w:val="00DA3F0A"/>
    <w:rsid w:val="00DA5325"/>
    <w:rsid w:val="00DA544C"/>
    <w:rsid w:val="00DA57A6"/>
    <w:rsid w:val="00DA5A6D"/>
    <w:rsid w:val="00DA6C33"/>
    <w:rsid w:val="00DA70EB"/>
    <w:rsid w:val="00DB09F6"/>
    <w:rsid w:val="00DB196B"/>
    <w:rsid w:val="00DB4A04"/>
    <w:rsid w:val="00DB5AC5"/>
    <w:rsid w:val="00DB7CD6"/>
    <w:rsid w:val="00DC19E1"/>
    <w:rsid w:val="00DC1B36"/>
    <w:rsid w:val="00DC24FA"/>
    <w:rsid w:val="00DC33C4"/>
    <w:rsid w:val="00DC3CDE"/>
    <w:rsid w:val="00DC4AD8"/>
    <w:rsid w:val="00DC595A"/>
    <w:rsid w:val="00DC6401"/>
    <w:rsid w:val="00DC7317"/>
    <w:rsid w:val="00DC74D3"/>
    <w:rsid w:val="00DC7732"/>
    <w:rsid w:val="00DD0784"/>
    <w:rsid w:val="00DD1BCB"/>
    <w:rsid w:val="00DD1F0A"/>
    <w:rsid w:val="00DD2B5E"/>
    <w:rsid w:val="00DD3356"/>
    <w:rsid w:val="00DD3C28"/>
    <w:rsid w:val="00DD5B0D"/>
    <w:rsid w:val="00DD6A08"/>
    <w:rsid w:val="00DE021C"/>
    <w:rsid w:val="00DE1A84"/>
    <w:rsid w:val="00DE1D31"/>
    <w:rsid w:val="00DE1DE3"/>
    <w:rsid w:val="00DE3EB8"/>
    <w:rsid w:val="00DE7088"/>
    <w:rsid w:val="00DE7B86"/>
    <w:rsid w:val="00DF00B0"/>
    <w:rsid w:val="00DF0682"/>
    <w:rsid w:val="00DF1D8D"/>
    <w:rsid w:val="00DF3B47"/>
    <w:rsid w:val="00DF5472"/>
    <w:rsid w:val="00DF633B"/>
    <w:rsid w:val="00DF6783"/>
    <w:rsid w:val="00DF67FC"/>
    <w:rsid w:val="00DF69F4"/>
    <w:rsid w:val="00DF766B"/>
    <w:rsid w:val="00E002C2"/>
    <w:rsid w:val="00E0167C"/>
    <w:rsid w:val="00E02950"/>
    <w:rsid w:val="00E02BD8"/>
    <w:rsid w:val="00E02C2E"/>
    <w:rsid w:val="00E03675"/>
    <w:rsid w:val="00E03825"/>
    <w:rsid w:val="00E03C08"/>
    <w:rsid w:val="00E03D76"/>
    <w:rsid w:val="00E047F3"/>
    <w:rsid w:val="00E06362"/>
    <w:rsid w:val="00E07474"/>
    <w:rsid w:val="00E10327"/>
    <w:rsid w:val="00E10831"/>
    <w:rsid w:val="00E1094B"/>
    <w:rsid w:val="00E10B41"/>
    <w:rsid w:val="00E1119A"/>
    <w:rsid w:val="00E126C0"/>
    <w:rsid w:val="00E1365B"/>
    <w:rsid w:val="00E13F8F"/>
    <w:rsid w:val="00E1467A"/>
    <w:rsid w:val="00E148DE"/>
    <w:rsid w:val="00E15B9C"/>
    <w:rsid w:val="00E1660B"/>
    <w:rsid w:val="00E16717"/>
    <w:rsid w:val="00E16E08"/>
    <w:rsid w:val="00E16F8F"/>
    <w:rsid w:val="00E173CA"/>
    <w:rsid w:val="00E17F64"/>
    <w:rsid w:val="00E20629"/>
    <w:rsid w:val="00E215C1"/>
    <w:rsid w:val="00E2329D"/>
    <w:rsid w:val="00E23D12"/>
    <w:rsid w:val="00E24C80"/>
    <w:rsid w:val="00E257AA"/>
    <w:rsid w:val="00E25D00"/>
    <w:rsid w:val="00E26F8F"/>
    <w:rsid w:val="00E274D4"/>
    <w:rsid w:val="00E30B53"/>
    <w:rsid w:val="00E31294"/>
    <w:rsid w:val="00E31DE6"/>
    <w:rsid w:val="00E32F49"/>
    <w:rsid w:val="00E3370F"/>
    <w:rsid w:val="00E349AA"/>
    <w:rsid w:val="00E41968"/>
    <w:rsid w:val="00E41E76"/>
    <w:rsid w:val="00E4291F"/>
    <w:rsid w:val="00E43FA6"/>
    <w:rsid w:val="00E44F6E"/>
    <w:rsid w:val="00E451A2"/>
    <w:rsid w:val="00E45985"/>
    <w:rsid w:val="00E45A8D"/>
    <w:rsid w:val="00E46D30"/>
    <w:rsid w:val="00E474D8"/>
    <w:rsid w:val="00E47D9B"/>
    <w:rsid w:val="00E50327"/>
    <w:rsid w:val="00E50A66"/>
    <w:rsid w:val="00E5207F"/>
    <w:rsid w:val="00E52518"/>
    <w:rsid w:val="00E526B3"/>
    <w:rsid w:val="00E5439B"/>
    <w:rsid w:val="00E550FE"/>
    <w:rsid w:val="00E55130"/>
    <w:rsid w:val="00E55A43"/>
    <w:rsid w:val="00E56E67"/>
    <w:rsid w:val="00E578D3"/>
    <w:rsid w:val="00E6075F"/>
    <w:rsid w:val="00E61231"/>
    <w:rsid w:val="00E618D3"/>
    <w:rsid w:val="00E61D28"/>
    <w:rsid w:val="00E6434E"/>
    <w:rsid w:val="00E65B48"/>
    <w:rsid w:val="00E660A5"/>
    <w:rsid w:val="00E7086B"/>
    <w:rsid w:val="00E70EB0"/>
    <w:rsid w:val="00E710FE"/>
    <w:rsid w:val="00E714E7"/>
    <w:rsid w:val="00E7154B"/>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5D16"/>
    <w:rsid w:val="00EA60DC"/>
    <w:rsid w:val="00EA61DC"/>
    <w:rsid w:val="00EA7EEE"/>
    <w:rsid w:val="00EB190A"/>
    <w:rsid w:val="00EB1D9A"/>
    <w:rsid w:val="00EB26FC"/>
    <w:rsid w:val="00EB290A"/>
    <w:rsid w:val="00EB4AE2"/>
    <w:rsid w:val="00EB4EB1"/>
    <w:rsid w:val="00EB5ECF"/>
    <w:rsid w:val="00EB5F76"/>
    <w:rsid w:val="00EB6283"/>
    <w:rsid w:val="00EB6C4F"/>
    <w:rsid w:val="00EB70BD"/>
    <w:rsid w:val="00EC0C06"/>
    <w:rsid w:val="00EC1087"/>
    <w:rsid w:val="00EC1277"/>
    <w:rsid w:val="00EC1541"/>
    <w:rsid w:val="00EC274D"/>
    <w:rsid w:val="00EC3070"/>
    <w:rsid w:val="00EC3302"/>
    <w:rsid w:val="00EC5B2C"/>
    <w:rsid w:val="00EC5B8B"/>
    <w:rsid w:val="00ED0A0B"/>
    <w:rsid w:val="00ED1403"/>
    <w:rsid w:val="00ED1858"/>
    <w:rsid w:val="00ED3E82"/>
    <w:rsid w:val="00ED5A3B"/>
    <w:rsid w:val="00ED65C1"/>
    <w:rsid w:val="00ED66E3"/>
    <w:rsid w:val="00ED6BCF"/>
    <w:rsid w:val="00ED6C39"/>
    <w:rsid w:val="00ED79C0"/>
    <w:rsid w:val="00ED7CB3"/>
    <w:rsid w:val="00EE074D"/>
    <w:rsid w:val="00EE08DB"/>
    <w:rsid w:val="00EE163E"/>
    <w:rsid w:val="00EE1852"/>
    <w:rsid w:val="00EE23C4"/>
    <w:rsid w:val="00EE240D"/>
    <w:rsid w:val="00EE26F0"/>
    <w:rsid w:val="00EE363E"/>
    <w:rsid w:val="00EE439A"/>
    <w:rsid w:val="00EE4ADE"/>
    <w:rsid w:val="00EE5910"/>
    <w:rsid w:val="00EE6651"/>
    <w:rsid w:val="00EE6B94"/>
    <w:rsid w:val="00EE6C35"/>
    <w:rsid w:val="00EE6CBA"/>
    <w:rsid w:val="00EE6EE4"/>
    <w:rsid w:val="00EE7510"/>
    <w:rsid w:val="00EE766F"/>
    <w:rsid w:val="00EF037D"/>
    <w:rsid w:val="00EF0996"/>
    <w:rsid w:val="00EF16A5"/>
    <w:rsid w:val="00EF16EF"/>
    <w:rsid w:val="00EF5146"/>
    <w:rsid w:val="00EF57F7"/>
    <w:rsid w:val="00EF5A31"/>
    <w:rsid w:val="00EF680A"/>
    <w:rsid w:val="00EF6DC1"/>
    <w:rsid w:val="00EF7E24"/>
    <w:rsid w:val="00F00247"/>
    <w:rsid w:val="00F01C25"/>
    <w:rsid w:val="00F01EEB"/>
    <w:rsid w:val="00F02212"/>
    <w:rsid w:val="00F032A1"/>
    <w:rsid w:val="00F03A39"/>
    <w:rsid w:val="00F05281"/>
    <w:rsid w:val="00F06D6B"/>
    <w:rsid w:val="00F06E1F"/>
    <w:rsid w:val="00F114DC"/>
    <w:rsid w:val="00F12E0D"/>
    <w:rsid w:val="00F13B8B"/>
    <w:rsid w:val="00F14AE6"/>
    <w:rsid w:val="00F14FC6"/>
    <w:rsid w:val="00F16374"/>
    <w:rsid w:val="00F1768C"/>
    <w:rsid w:val="00F17A41"/>
    <w:rsid w:val="00F20749"/>
    <w:rsid w:val="00F21688"/>
    <w:rsid w:val="00F237D5"/>
    <w:rsid w:val="00F24165"/>
    <w:rsid w:val="00F24848"/>
    <w:rsid w:val="00F271F0"/>
    <w:rsid w:val="00F27ABD"/>
    <w:rsid w:val="00F30736"/>
    <w:rsid w:val="00F309BD"/>
    <w:rsid w:val="00F30A6B"/>
    <w:rsid w:val="00F31FD8"/>
    <w:rsid w:val="00F34399"/>
    <w:rsid w:val="00F367F1"/>
    <w:rsid w:val="00F36B0F"/>
    <w:rsid w:val="00F37A93"/>
    <w:rsid w:val="00F37B85"/>
    <w:rsid w:val="00F400E2"/>
    <w:rsid w:val="00F40B6A"/>
    <w:rsid w:val="00F40EA0"/>
    <w:rsid w:val="00F41F8E"/>
    <w:rsid w:val="00F422F4"/>
    <w:rsid w:val="00F43398"/>
    <w:rsid w:val="00F43C6D"/>
    <w:rsid w:val="00F44503"/>
    <w:rsid w:val="00F45071"/>
    <w:rsid w:val="00F451F8"/>
    <w:rsid w:val="00F45D42"/>
    <w:rsid w:val="00F45FD0"/>
    <w:rsid w:val="00F46BE9"/>
    <w:rsid w:val="00F4721F"/>
    <w:rsid w:val="00F47CFA"/>
    <w:rsid w:val="00F47EFA"/>
    <w:rsid w:val="00F47FC9"/>
    <w:rsid w:val="00F50A32"/>
    <w:rsid w:val="00F51642"/>
    <w:rsid w:val="00F52DC1"/>
    <w:rsid w:val="00F5542E"/>
    <w:rsid w:val="00F55F86"/>
    <w:rsid w:val="00F5616B"/>
    <w:rsid w:val="00F5710D"/>
    <w:rsid w:val="00F61393"/>
    <w:rsid w:val="00F61C14"/>
    <w:rsid w:val="00F62214"/>
    <w:rsid w:val="00F626D0"/>
    <w:rsid w:val="00F62D6A"/>
    <w:rsid w:val="00F631A4"/>
    <w:rsid w:val="00F63CE6"/>
    <w:rsid w:val="00F643CD"/>
    <w:rsid w:val="00F64452"/>
    <w:rsid w:val="00F64537"/>
    <w:rsid w:val="00F647D7"/>
    <w:rsid w:val="00F65A8D"/>
    <w:rsid w:val="00F6615B"/>
    <w:rsid w:val="00F66211"/>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1B2F"/>
    <w:rsid w:val="00F822DC"/>
    <w:rsid w:val="00F826E4"/>
    <w:rsid w:val="00F8292C"/>
    <w:rsid w:val="00F84242"/>
    <w:rsid w:val="00F85300"/>
    <w:rsid w:val="00F853CB"/>
    <w:rsid w:val="00F85CE3"/>
    <w:rsid w:val="00F8692F"/>
    <w:rsid w:val="00F86F7D"/>
    <w:rsid w:val="00F906CF"/>
    <w:rsid w:val="00F9107C"/>
    <w:rsid w:val="00F916A3"/>
    <w:rsid w:val="00F9242A"/>
    <w:rsid w:val="00F9263F"/>
    <w:rsid w:val="00F92BB2"/>
    <w:rsid w:val="00F932B9"/>
    <w:rsid w:val="00F93DB9"/>
    <w:rsid w:val="00F93FD1"/>
    <w:rsid w:val="00F95B66"/>
    <w:rsid w:val="00F96597"/>
    <w:rsid w:val="00F96E7A"/>
    <w:rsid w:val="00F9730C"/>
    <w:rsid w:val="00FA0DCD"/>
    <w:rsid w:val="00FA11B5"/>
    <w:rsid w:val="00FA1259"/>
    <w:rsid w:val="00FA269B"/>
    <w:rsid w:val="00FA3DC5"/>
    <w:rsid w:val="00FA42D2"/>
    <w:rsid w:val="00FA59F2"/>
    <w:rsid w:val="00FA75F0"/>
    <w:rsid w:val="00FB06EE"/>
    <w:rsid w:val="00FB0727"/>
    <w:rsid w:val="00FB1E04"/>
    <w:rsid w:val="00FB2060"/>
    <w:rsid w:val="00FB3602"/>
    <w:rsid w:val="00FB3CC6"/>
    <w:rsid w:val="00FB510C"/>
    <w:rsid w:val="00FB63F5"/>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40C"/>
    <w:rsid w:val="00FD58B9"/>
    <w:rsid w:val="00FD657A"/>
    <w:rsid w:val="00FD6898"/>
    <w:rsid w:val="00FD6C6F"/>
    <w:rsid w:val="00FD7218"/>
    <w:rsid w:val="00FE0030"/>
    <w:rsid w:val="00FE2CA8"/>
    <w:rsid w:val="00FE50D7"/>
    <w:rsid w:val="00FE66CE"/>
    <w:rsid w:val="00FE686A"/>
    <w:rsid w:val="00FE7751"/>
    <w:rsid w:val="00FE78FD"/>
    <w:rsid w:val="00FE7C0B"/>
    <w:rsid w:val="00FF028D"/>
    <w:rsid w:val="00FF2869"/>
    <w:rsid w:val="00FF3E73"/>
    <w:rsid w:val="00FF45E1"/>
    <w:rsid w:val="00FF494D"/>
    <w:rsid w:val="00FF5A69"/>
    <w:rsid w:val="00FF70C2"/>
    <w:rsid w:val="058C2F65"/>
    <w:rsid w:val="07E93F22"/>
    <w:rsid w:val="08746D9D"/>
    <w:rsid w:val="108588DA"/>
    <w:rsid w:val="1E1AB4EE"/>
    <w:rsid w:val="20AB5370"/>
    <w:rsid w:val="2BB765B1"/>
    <w:rsid w:val="2D57C50C"/>
    <w:rsid w:val="31C16A56"/>
    <w:rsid w:val="31E1849B"/>
    <w:rsid w:val="38234109"/>
    <w:rsid w:val="489E32E6"/>
    <w:rsid w:val="5263FC49"/>
    <w:rsid w:val="55B00B7A"/>
    <w:rsid w:val="631AF180"/>
    <w:rsid w:val="69DD1614"/>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paragraph" w:styleId="Caption">
    <w:name w:val="caption"/>
    <w:basedOn w:val="Normal"/>
    <w:next w:val="Normal"/>
    <w:uiPriority w:val="35"/>
    <w:unhideWhenUsed/>
    <w:qFormat/>
    <w:rsid w:val="00E1094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3437-53E8-4872-BDBC-6D5E6CA8021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bfd731bf-9d4e-47f7-9060-b82766f165d7"/>
    <ds:schemaRef ds:uri="http://www.w3.org/XML/1998/namespace"/>
    <ds:schemaRef ds:uri="d3f2a37b-35ca-4bcd-8ed8-68bb94cb450a"/>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4.xml><?xml version="1.0" encoding="utf-8"?>
<ds:datastoreItem xmlns:ds="http://schemas.openxmlformats.org/officeDocument/2006/customXml" ds:itemID="{2DE08838-2AB7-4657-992D-5EB58C43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2011</Words>
  <Characters>11710</Characters>
  <Application>Microsoft Office Word</Application>
  <DocSecurity>0</DocSecurity>
  <Lines>316</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FS 2025-08-21</dc:title>
  <dc:subject/>
  <dc:creator>Hilary Tice</dc:creator>
  <cp:keywords/>
  <dc:description/>
  <cp:lastModifiedBy>Hilary Tice</cp:lastModifiedBy>
  <cp:revision>3</cp:revision>
  <dcterms:created xsi:type="dcterms:W3CDTF">2026-04-20T15:25:00Z</dcterms:created>
  <dcterms:modified xsi:type="dcterms:W3CDTF">2026-04-20T16:01:00Z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